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72" w:rsidRDefault="004A3766">
      <w:pPr>
        <w:ind w:left="4427"/>
        <w:rPr>
          <w:sz w:val="20"/>
        </w:rPr>
      </w:pPr>
      <w:r>
        <w:rPr>
          <w:noProof/>
          <w:sz w:val="20"/>
          <w:lang w:val="pt-BR" w:eastAsia="pt-BR" w:bidi="ar-SA"/>
        </w:rPr>
        <w:drawing>
          <wp:inline distT="0" distB="0" distL="0" distR="0">
            <wp:extent cx="666750" cy="6762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B72" w:rsidRDefault="00076B72">
      <w:pPr>
        <w:spacing w:before="9"/>
        <w:rPr>
          <w:sz w:val="25"/>
        </w:rPr>
      </w:pPr>
    </w:p>
    <w:p w:rsidR="00076B72" w:rsidRDefault="004A3766">
      <w:pPr>
        <w:pStyle w:val="Corpodetexto"/>
        <w:spacing w:before="94" w:line="235" w:lineRule="auto"/>
        <w:ind w:left="3497" w:right="3430" w:hanging="1"/>
        <w:jc w:val="center"/>
      </w:pPr>
      <w:r>
        <w:rPr>
          <w:spacing w:val="-4"/>
        </w:rPr>
        <w:t xml:space="preserve">ESTADO </w:t>
      </w:r>
      <w:r>
        <w:t xml:space="preserve">DE </w:t>
      </w:r>
      <w:r>
        <w:rPr>
          <w:spacing w:val="-4"/>
        </w:rPr>
        <w:t xml:space="preserve">SERGIPE MUNICÍPIO </w:t>
      </w:r>
      <w:r>
        <w:t xml:space="preserve">DE </w:t>
      </w:r>
      <w:r>
        <w:rPr>
          <w:spacing w:val="-4"/>
        </w:rPr>
        <w:t>ARACAJU</w:t>
      </w:r>
    </w:p>
    <w:p w:rsidR="00076B72" w:rsidRDefault="004A3766">
      <w:pPr>
        <w:pStyle w:val="Corpodetexto"/>
        <w:spacing w:line="271" w:lineRule="exact"/>
        <w:ind w:left="49"/>
        <w:jc w:val="center"/>
      </w:pPr>
      <w:r>
        <w:t>CÂMARA MUNICIPAL DE ARACAJU</w:t>
      </w:r>
    </w:p>
    <w:p w:rsidR="00076B72" w:rsidRDefault="00076B72">
      <w:pPr>
        <w:rPr>
          <w:b/>
          <w:sz w:val="26"/>
        </w:rPr>
      </w:pPr>
    </w:p>
    <w:p w:rsidR="00076B72" w:rsidRDefault="00076B72">
      <w:pPr>
        <w:rPr>
          <w:b/>
          <w:sz w:val="26"/>
        </w:rPr>
      </w:pPr>
    </w:p>
    <w:p w:rsidR="00076B72" w:rsidRDefault="004A3766">
      <w:pPr>
        <w:pStyle w:val="Ttulo1"/>
        <w:spacing w:line="360" w:lineRule="auto"/>
        <w:ind w:left="0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I</w:t>
      </w:r>
      <w:r>
        <w:rPr>
          <w:rFonts w:ascii="Times New Roman" w:hAnsi="Times New Roman" w:cs="Times New Roman"/>
        </w:rPr>
        <w:t>NFORMAÇÃO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SOBRE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QUITAÇÃO DA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FOLHA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PAGAMENTO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– EXERCÍCIO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lang w:val="pt-BR"/>
        </w:rPr>
        <w:t>2023</w:t>
      </w:r>
    </w:p>
    <w:p w:rsidR="00076B72" w:rsidRDefault="00076B72">
      <w:pPr>
        <w:spacing w:line="360" w:lineRule="auto"/>
        <w:jc w:val="center"/>
        <w:rPr>
          <w:b/>
          <w:sz w:val="24"/>
        </w:rPr>
      </w:pPr>
    </w:p>
    <w:p w:rsidR="00076B72" w:rsidRDefault="00076B72">
      <w:pPr>
        <w:pStyle w:val="Corpodetexto"/>
        <w:spacing w:line="360" w:lineRule="auto"/>
        <w:jc w:val="center"/>
        <w:rPr>
          <w:sz w:val="20"/>
        </w:rPr>
      </w:pPr>
    </w:p>
    <w:p w:rsidR="00076B72" w:rsidRDefault="004A3766">
      <w:pPr>
        <w:spacing w:line="360" w:lineRule="auto"/>
        <w:jc w:val="center"/>
        <w:rPr>
          <w:sz w:val="24"/>
        </w:rPr>
      </w:pP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folhas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pagamento</w:t>
      </w:r>
      <w:r>
        <w:rPr>
          <w:spacing w:val="-2"/>
          <w:sz w:val="24"/>
        </w:rPr>
        <w:t xml:space="preserve"> </w:t>
      </w:r>
      <w:r>
        <w:rPr>
          <w:sz w:val="24"/>
        </w:rPr>
        <w:t>foram</w:t>
      </w:r>
      <w:r>
        <w:rPr>
          <w:spacing w:val="-2"/>
          <w:sz w:val="24"/>
        </w:rPr>
        <w:t xml:space="preserve"> </w:t>
      </w:r>
      <w:r>
        <w:rPr>
          <w:sz w:val="24"/>
        </w:rPr>
        <w:t>quitadas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quadro</w:t>
      </w:r>
      <w:r>
        <w:rPr>
          <w:spacing w:val="-2"/>
          <w:sz w:val="24"/>
        </w:rPr>
        <w:t xml:space="preserve"> </w:t>
      </w:r>
      <w:r>
        <w:rPr>
          <w:sz w:val="24"/>
        </w:rPr>
        <w:t>abaixo:</w:t>
      </w:r>
    </w:p>
    <w:p w:rsidR="00076B72" w:rsidRDefault="00076B72">
      <w:pPr>
        <w:pStyle w:val="Corpodetexto"/>
        <w:rPr>
          <w:sz w:val="20"/>
        </w:rPr>
      </w:pPr>
    </w:p>
    <w:p w:rsidR="00076B72" w:rsidRDefault="00076B72">
      <w:pPr>
        <w:pStyle w:val="Corpodetexto"/>
        <w:rPr>
          <w:sz w:val="20"/>
        </w:rPr>
      </w:pPr>
    </w:p>
    <w:p w:rsidR="00076B72" w:rsidRDefault="00076B72">
      <w:pPr>
        <w:pStyle w:val="Corpodetexto"/>
        <w:rPr>
          <w:sz w:val="20"/>
        </w:rPr>
      </w:pPr>
    </w:p>
    <w:p w:rsidR="00076B72" w:rsidRDefault="00076B72">
      <w:pPr>
        <w:pStyle w:val="Corpodetexto"/>
        <w:spacing w:before="2"/>
        <w:rPr>
          <w:sz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1844"/>
        <w:gridCol w:w="2552"/>
      </w:tblGrid>
      <w:tr w:rsidR="00076B72">
        <w:trPr>
          <w:trHeight w:val="552"/>
          <w:jc w:val="center"/>
        </w:trPr>
        <w:tc>
          <w:tcPr>
            <w:tcW w:w="1728" w:type="dxa"/>
            <w:shd w:val="clear" w:color="auto" w:fill="BEBEBE"/>
          </w:tcPr>
          <w:p w:rsidR="00076B72" w:rsidRDefault="004A3766">
            <w:pPr>
              <w:pStyle w:val="TableParagraph"/>
              <w:spacing w:line="276" w:lineRule="exact"/>
              <w:ind w:left="249" w:right="221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Mês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Referência</w:t>
            </w:r>
          </w:p>
        </w:tc>
        <w:tc>
          <w:tcPr>
            <w:tcW w:w="1844" w:type="dxa"/>
            <w:shd w:val="clear" w:color="auto" w:fill="BEBEBE"/>
          </w:tcPr>
          <w:p w:rsidR="00076B72" w:rsidRDefault="004A3766">
            <w:pPr>
              <w:pStyle w:val="TableParagraph"/>
              <w:spacing w:line="276" w:lineRule="exact"/>
              <w:ind w:left="273" w:right="247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Data 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Pagamento</w:t>
            </w:r>
          </w:p>
        </w:tc>
        <w:tc>
          <w:tcPr>
            <w:tcW w:w="2552" w:type="dxa"/>
            <w:shd w:val="clear" w:color="auto" w:fill="BEBEBE"/>
          </w:tcPr>
          <w:p w:rsidR="00076B72" w:rsidRDefault="004A3766">
            <w:pPr>
              <w:pStyle w:val="TableParagraph"/>
              <w:spacing w:before="135"/>
              <w:ind w:left="5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Líquido</w:t>
            </w:r>
          </w:p>
        </w:tc>
      </w:tr>
      <w:tr w:rsidR="00076B72">
        <w:trPr>
          <w:trHeight w:val="414"/>
          <w:jc w:val="center"/>
        </w:trPr>
        <w:tc>
          <w:tcPr>
            <w:tcW w:w="1728" w:type="dxa"/>
            <w:shd w:val="clear" w:color="auto" w:fill="BEBEBE"/>
          </w:tcPr>
          <w:p w:rsidR="00076B72" w:rsidRDefault="004A3766">
            <w:pPr>
              <w:pStyle w:val="TableParagraph"/>
              <w:spacing w:before="65"/>
              <w:ind w:left="107"/>
              <w:rPr>
                <w:b/>
              </w:rPr>
            </w:pPr>
            <w:r>
              <w:rPr>
                <w:b/>
              </w:rPr>
              <w:t>Maio</w:t>
            </w:r>
          </w:p>
        </w:tc>
        <w:tc>
          <w:tcPr>
            <w:tcW w:w="1844" w:type="dxa"/>
          </w:tcPr>
          <w:p w:rsidR="00076B72" w:rsidRDefault="004A3766">
            <w:pPr>
              <w:pStyle w:val="TableParagraph"/>
              <w:rPr>
                <w:lang w:val="pt-BR"/>
              </w:rPr>
            </w:pPr>
            <w:r>
              <w:rPr>
                <w:lang w:val="pt-BR"/>
              </w:rPr>
              <w:t>19/05/2023</w:t>
            </w:r>
          </w:p>
        </w:tc>
        <w:tc>
          <w:tcPr>
            <w:tcW w:w="2552" w:type="dxa"/>
          </w:tcPr>
          <w:p w:rsidR="00076B72" w:rsidRDefault="004A376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4.168.514,76</w:t>
            </w:r>
          </w:p>
        </w:tc>
      </w:tr>
    </w:tbl>
    <w:p w:rsidR="00076B72" w:rsidRDefault="00076B72">
      <w:pPr>
        <w:pStyle w:val="Corpodetexto"/>
        <w:rPr>
          <w:sz w:val="20"/>
        </w:rPr>
      </w:pPr>
      <w:bookmarkStart w:id="0" w:name="_GoBack"/>
      <w:bookmarkEnd w:id="0"/>
    </w:p>
    <w:p w:rsidR="00076B72" w:rsidRDefault="00076B72">
      <w:pPr>
        <w:rPr>
          <w:b/>
        </w:rPr>
      </w:pPr>
    </w:p>
    <w:p w:rsidR="00076B72" w:rsidRDefault="00076B72">
      <w:pPr>
        <w:rPr>
          <w:b/>
        </w:rPr>
      </w:pPr>
    </w:p>
    <w:p w:rsidR="00076B72" w:rsidRDefault="00076B72">
      <w:pPr>
        <w:jc w:val="center"/>
        <w:rPr>
          <w:b/>
        </w:rPr>
      </w:pPr>
    </w:p>
    <w:p w:rsidR="00076B72" w:rsidRDefault="004A3766">
      <w:pPr>
        <w:jc w:val="center"/>
        <w:rPr>
          <w:b/>
        </w:rPr>
      </w:pPr>
      <w:r>
        <w:rPr>
          <w:b/>
        </w:rPr>
        <w:t>João Fernades de Britto</w:t>
      </w:r>
    </w:p>
    <w:p w:rsidR="00076B72" w:rsidRDefault="004A3766">
      <w:pPr>
        <w:jc w:val="center"/>
      </w:pPr>
      <w:r>
        <w:t>Assessor Geral</w:t>
      </w:r>
    </w:p>
    <w:p w:rsidR="00076B72" w:rsidRDefault="00076B72">
      <w:pPr>
        <w:rPr>
          <w:b/>
        </w:rPr>
      </w:pPr>
    </w:p>
    <w:p w:rsidR="00076B72" w:rsidRDefault="00076B72">
      <w:pPr>
        <w:rPr>
          <w:b/>
        </w:rPr>
      </w:pPr>
    </w:p>
    <w:p w:rsidR="00076B72" w:rsidRDefault="00076B72">
      <w:pPr>
        <w:rPr>
          <w:b/>
        </w:rPr>
      </w:pPr>
    </w:p>
    <w:p w:rsidR="00076B72" w:rsidRDefault="00076B72">
      <w:pPr>
        <w:rPr>
          <w:b/>
        </w:rPr>
      </w:pPr>
    </w:p>
    <w:p w:rsidR="00076B72" w:rsidRDefault="00076B72">
      <w:pPr>
        <w:rPr>
          <w:b/>
        </w:rPr>
      </w:pPr>
    </w:p>
    <w:p w:rsidR="00076B72" w:rsidRDefault="00076B72">
      <w:pPr>
        <w:rPr>
          <w:b/>
        </w:rPr>
      </w:pPr>
    </w:p>
    <w:p w:rsidR="00076B72" w:rsidRDefault="00076B72">
      <w:pPr>
        <w:rPr>
          <w:b/>
        </w:rPr>
      </w:pPr>
    </w:p>
    <w:p w:rsidR="00076B72" w:rsidRDefault="00076B72">
      <w:pPr>
        <w:rPr>
          <w:b/>
        </w:rPr>
      </w:pPr>
    </w:p>
    <w:p w:rsidR="00076B72" w:rsidRDefault="00076B72">
      <w:pPr>
        <w:rPr>
          <w:b/>
        </w:rPr>
      </w:pPr>
    </w:p>
    <w:p w:rsidR="00076B72" w:rsidRDefault="00076B72">
      <w:pPr>
        <w:rPr>
          <w:b/>
        </w:rPr>
      </w:pPr>
    </w:p>
    <w:p w:rsidR="00076B72" w:rsidRDefault="004A3766">
      <w:pPr>
        <w:spacing w:before="165"/>
        <w:ind w:left="63"/>
        <w:jc w:val="center"/>
        <w:rPr>
          <w:b/>
          <w:sz w:val="20"/>
        </w:rPr>
      </w:pPr>
      <w:r>
        <w:rPr>
          <w:b/>
          <w:sz w:val="20"/>
        </w:rPr>
        <w:t>Praça Olímpio Campos, 74 - CENTRO CEP: 49010-</w:t>
      </w:r>
      <w:proofErr w:type="gramStart"/>
      <w:r>
        <w:rPr>
          <w:b/>
          <w:sz w:val="20"/>
        </w:rPr>
        <w:t>010</w:t>
      </w:r>
      <w:proofErr w:type="gramEnd"/>
      <w:r>
        <w:rPr>
          <w:b/>
          <w:sz w:val="20"/>
        </w:rPr>
        <w:t xml:space="preserve"> </w:t>
      </w:r>
    </w:p>
    <w:sectPr w:rsidR="00076B72">
      <w:type w:val="continuous"/>
      <w:pgSz w:w="11920" w:h="16840"/>
      <w:pgMar w:top="900" w:right="1020" w:bottom="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F0"/>
    <w:rsid w:val="00076B72"/>
    <w:rsid w:val="000F6AF0"/>
    <w:rsid w:val="00111183"/>
    <w:rsid w:val="0013230A"/>
    <w:rsid w:val="004A3766"/>
    <w:rsid w:val="00521D1A"/>
    <w:rsid w:val="00571720"/>
    <w:rsid w:val="005C1FC4"/>
    <w:rsid w:val="00823BBB"/>
    <w:rsid w:val="008E3425"/>
    <w:rsid w:val="00903766"/>
    <w:rsid w:val="00AC6560"/>
    <w:rsid w:val="00BF33D5"/>
    <w:rsid w:val="00BF66B7"/>
    <w:rsid w:val="00C66D8B"/>
    <w:rsid w:val="00F163E4"/>
    <w:rsid w:val="0165632B"/>
    <w:rsid w:val="1EF30CEA"/>
    <w:rsid w:val="21B65B94"/>
    <w:rsid w:val="288B1248"/>
    <w:rsid w:val="2A8E7056"/>
    <w:rsid w:val="36121B49"/>
    <w:rsid w:val="3F6A0B31"/>
    <w:rsid w:val="48E65170"/>
    <w:rsid w:val="49EA2300"/>
    <w:rsid w:val="4AE90830"/>
    <w:rsid w:val="4D534C24"/>
    <w:rsid w:val="4DFB1DD7"/>
    <w:rsid w:val="54391158"/>
    <w:rsid w:val="57CC1168"/>
    <w:rsid w:val="583513F0"/>
    <w:rsid w:val="67DB0F38"/>
    <w:rsid w:val="6C033084"/>
    <w:rsid w:val="6C7D6516"/>
    <w:rsid w:val="6D8A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1"/>
    <w:qFormat/>
    <w:pPr>
      <w:ind w:left="22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 w:line="191" w:lineRule="exact"/>
      <w:jc w:val="center"/>
    </w:pPr>
  </w:style>
  <w:style w:type="character" w:customStyle="1" w:styleId="TextodebaloChar">
    <w:name w:val="Texto de balão Char"/>
    <w:basedOn w:val="Fontepargpadro"/>
    <w:link w:val="Textodebalo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1"/>
    <w:qFormat/>
    <w:pPr>
      <w:ind w:left="22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 w:line="191" w:lineRule="exact"/>
      <w:jc w:val="center"/>
    </w:pPr>
  </w:style>
  <w:style w:type="character" w:customStyle="1" w:styleId="TextodebaloChar">
    <w:name w:val="Texto de balão Char"/>
    <w:basedOn w:val="Fontepargpadro"/>
    <w:link w:val="Textodebalo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330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VisRel 5.0</dc:title>
  <dc:subject>VisRel 5.0</dc:subject>
  <dc:creator>VisRel 5.0</dc:creator>
  <cp:keywords>VisRel 5.0</cp:keywords>
  <cp:lastModifiedBy>Mariana Passos Barboza Moura</cp:lastModifiedBy>
  <cp:revision>12</cp:revision>
  <cp:lastPrinted>2023-06-20T14:40:00Z</cp:lastPrinted>
  <dcterms:created xsi:type="dcterms:W3CDTF">2021-10-20T14:36:00Z</dcterms:created>
  <dcterms:modified xsi:type="dcterms:W3CDTF">2023-07-03T13:23:00Z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VisRel - Gerenciador de relatórios</vt:lpwstr>
  </property>
  <property fmtid="{D5CDD505-2E9C-101B-9397-08002B2CF9AE}" pid="4" name="LastSaved">
    <vt:filetime>2021-10-20T00:00:00Z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096073ABB67E49B9860F633E55B5F35C</vt:lpwstr>
  </property>
</Properties>
</file>