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5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>
      <w:pPr>
        <w:pStyle w:val="5"/>
        <w:spacing w:line="271" w:lineRule="exact"/>
        <w:ind w:left="49"/>
        <w:jc w:val="center"/>
      </w:pPr>
      <w:r>
        <w:t>CÂMARA MUNICIPAL DE ARACAJU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24/01/2023</w:t>
            </w:r>
          </w:p>
        </w:tc>
        <w:tc>
          <w:tcPr>
            <w:tcW w:w="2552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3.461.217,10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17/02/2023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3.672.555,12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21/03/2023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3.854.061,60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20/04/2023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4.065.223,14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  <w:vAlign w:val="top"/>
          </w:tcPr>
          <w:p>
            <w:pPr>
              <w:pStyle w:val="10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pt-BR" w:eastAsia="pt-PT" w:bidi="pt-PT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19/05/2023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/>
                <w:lang w:val="pt-BR"/>
              </w:rPr>
              <w:t>4.168.514,76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20/06/2023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4.019.196,21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</w:tcPr>
          <w:p>
            <w:pPr>
              <w:pStyle w:val="10"/>
              <w:jc w:val="center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20/07/2023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3.989.435,44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-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 xml:space="preserve">Praça Olímpio Campos, 74 - CENTRO CEP: 49010-010 </w:t>
      </w: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F6AF0"/>
    <w:rsid w:val="00111183"/>
    <w:rsid w:val="0013230A"/>
    <w:rsid w:val="00521D1A"/>
    <w:rsid w:val="00571720"/>
    <w:rsid w:val="005C1FC4"/>
    <w:rsid w:val="00823BBB"/>
    <w:rsid w:val="008E3425"/>
    <w:rsid w:val="00903766"/>
    <w:rsid w:val="00AC6560"/>
    <w:rsid w:val="00BF33D5"/>
    <w:rsid w:val="00BF66B7"/>
    <w:rsid w:val="00C66D8B"/>
    <w:rsid w:val="00F163E4"/>
    <w:rsid w:val="0165632B"/>
    <w:rsid w:val="101C5E6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530</Characters>
  <Lines>4</Lines>
  <Paragraphs>1</Paragraphs>
  <TotalTime>6</TotalTime>
  <ScaleCrop>false</ScaleCrop>
  <LinksUpToDate>false</LinksUpToDate>
  <CharactersWithSpaces>626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2021-10-20T14:36:00Z</dcterms:created>
  <dc:creator>VisRel 5.0</dc:creator>
  <cp:keywords>VisRel 5.0</cp:keywords>
  <cp:lastModifiedBy>ebpalmeira</cp:lastModifiedBy>
  <cp:lastPrinted>2023-07-25T14:33:33Z</cp:lastPrinted>
  <dcterms:modified xsi:type="dcterms:W3CDTF">2023-07-25T14:34:03Z</dcterms:modified>
  <dc:subject>VisRel 5.0</dc:subject>
  <dc:title>VisRel 5.0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