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55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09"/>
      </w:pPr>
      <w:r>
        <w:rPr/>
        <w:t>EMÍLIA </w:t>
      </w:r>
      <w:r>
        <w:rPr/>
        <w:t>CORRÊA</w:t>
      </w:r>
      <w:r>
        <w:rPr/>
        <w:t> </w:t>
      </w:r>
      <w:r>
        <w:rPr>
          <w:spacing w:val="-2"/>
        </w:rPr>
        <w:t>FÁBIO</w:t>
      </w:r>
      <w:r>
        <w:rPr>
          <w:spacing w:val="-12"/>
        </w:rPr>
        <w:t> </w:t>
      </w:r>
      <w:r>
        <w:rPr>
          <w:spacing w:val="-5"/>
        </w:rPr>
        <w:t>MEIRELES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0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22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16:42:03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16:40:43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16:40:33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16:40:27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16:42:10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