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EF" w:rsidRDefault="007D1D3B">
      <w:bookmarkStart w:id="0" w:name="_GoBack"/>
      <w:bookmarkEnd w:id="0"/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496CE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EF" w:rsidRDefault="007D1D3B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496CEF" w:rsidRDefault="007D1D3B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496CE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EF" w:rsidRDefault="007D1D3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 w:rsidR="00496CEF" w:rsidRDefault="007D1D3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 w:rsidR="00496CEF" w:rsidRDefault="007D1D3B">
      <w:pPr>
        <w:pStyle w:val="Legenda1"/>
        <w:rPr>
          <w:sz w:val="32"/>
          <w:szCs w:val="32"/>
        </w:rPr>
      </w:pPr>
      <w:r>
        <w:rPr>
          <w:sz w:val="28"/>
          <w:szCs w:val="32"/>
        </w:rPr>
        <w:t xml:space="preserve">PAUTA DA </w:t>
      </w:r>
      <w:r w:rsidR="00AF7783">
        <w:rPr>
          <w:sz w:val="28"/>
          <w:szCs w:val="32"/>
        </w:rPr>
        <w:t>5</w:t>
      </w:r>
      <w:r w:rsidR="001561FB">
        <w:rPr>
          <w:sz w:val="28"/>
          <w:szCs w:val="32"/>
        </w:rPr>
        <w:t>ª SESSÃO ORDINÁRIA – 21</w:t>
      </w:r>
      <w:r>
        <w:rPr>
          <w:sz w:val="28"/>
          <w:szCs w:val="32"/>
        </w:rPr>
        <w:t xml:space="preserve"> FEVEREIRO DE </w:t>
      </w:r>
      <w:r>
        <w:rPr>
          <w:sz w:val="32"/>
          <w:szCs w:val="32"/>
        </w:rPr>
        <w:t>2024</w:t>
      </w:r>
    </w:p>
    <w:p w:rsidR="00496CEF" w:rsidRDefault="00496CEF">
      <w:pPr>
        <w:rPr>
          <w:sz w:val="24"/>
        </w:rPr>
      </w:pPr>
    </w:p>
    <w:p w:rsidR="00AF7783" w:rsidRDefault="00AF7783" w:rsidP="00AF7783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Pr="00283FA3">
        <w:rPr>
          <w:b/>
          <w:spacing w:val="2"/>
          <w:sz w:val="32"/>
          <w:szCs w:val="32"/>
          <w:shd w:val="clear" w:color="auto" w:fill="FFFFFF"/>
        </w:rPr>
        <w:t>DIREI DO SENHOR: ELE É O MEU DEUS, O MEU REFÚGIO, A MINHA FORTALEZA, E NELE CONFIAREI</w:t>
      </w:r>
      <w:hyperlink r:id="rId9" w:history="1"/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  <w:shd w:val="clear" w:color="auto" w:fill="FFFFFF"/>
        </w:rPr>
        <w:t>”</w:t>
      </w:r>
      <w:proofErr w:type="gramEnd"/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(SALMOS 91:2)</w:t>
      </w:r>
    </w:p>
    <w:p w:rsidR="007D1D3B" w:rsidRDefault="007D1D3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406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3"/>
        <w:gridCol w:w="5391"/>
        <w:gridCol w:w="1576"/>
        <w:gridCol w:w="1306"/>
      </w:tblGrid>
      <w:tr w:rsidR="00AF7783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783" w:rsidRDefault="00D03B12" w:rsidP="004350B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VETO PARCIAL AO PROJETO DE LEI </w:t>
            </w:r>
          </w:p>
          <w:p w:rsidR="00D03B12" w:rsidRPr="003F342A" w:rsidRDefault="00D03B12" w:rsidP="00D03B12">
            <w:pPr>
              <w:spacing w:line="276" w:lineRule="auto"/>
              <w:jc w:val="both"/>
              <w:rPr>
                <w:b/>
                <w:bCs/>
              </w:rPr>
            </w:pPr>
            <w:r w:rsidRPr="008902DA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412</w:t>
            </w:r>
            <w:r w:rsidRPr="008902DA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783" w:rsidRDefault="00CC5AE8" w:rsidP="004350B3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</w:rPr>
              <w:t xml:space="preserve">VETO PARCIAL AO PROJETO DE LEI Nº 412/2023, QUE </w:t>
            </w:r>
            <w:r w:rsidRPr="00CC5AE8">
              <w:rPr>
                <w:b/>
                <w:sz w:val="22"/>
                <w:szCs w:val="22"/>
                <w:shd w:val="clear" w:color="auto" w:fill="FFFFFF"/>
              </w:rPr>
              <w:t>ESTIMA RECEITA E FIXA DESPESA DO MUNICÍPIO DE ARACAJU PARA O EXERCÍCIO DE 2024.</w:t>
            </w:r>
          </w:p>
          <w:p w:rsidR="00B02839" w:rsidRDefault="00B02839" w:rsidP="004350B3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CC5AE8" w:rsidRPr="003F342A" w:rsidRDefault="00B02839" w:rsidP="00B02839">
            <w:pPr>
              <w:jc w:val="center"/>
              <w:rPr>
                <w:b/>
                <w:sz w:val="22"/>
              </w:rPr>
            </w:pPr>
            <w:r w:rsidRPr="001561FB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Cs w:val="22"/>
              </w:rPr>
              <w:t>FALTANDO PARECER DA COMISSÃO DE JUSTIÇA E REDAÇÃO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783" w:rsidRPr="003F342A" w:rsidRDefault="00D03B12" w:rsidP="004350B3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PODER EXECUTIVO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783" w:rsidRPr="003F342A" w:rsidRDefault="00D03B12" w:rsidP="004350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8902DA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2DA" w:rsidRPr="008902DA" w:rsidRDefault="008902DA" w:rsidP="002E0FEA">
            <w:pPr>
              <w:spacing w:line="276" w:lineRule="auto"/>
              <w:jc w:val="both"/>
              <w:rPr>
                <w:b/>
                <w:bCs/>
              </w:rPr>
            </w:pPr>
            <w:r w:rsidRPr="008902DA">
              <w:rPr>
                <w:b/>
                <w:bCs/>
              </w:rPr>
              <w:t xml:space="preserve">PROJETO DE LEI </w:t>
            </w:r>
          </w:p>
          <w:p w:rsidR="008902DA" w:rsidRPr="008902DA" w:rsidRDefault="008902DA" w:rsidP="002E0FEA">
            <w:pPr>
              <w:spacing w:line="276" w:lineRule="auto"/>
              <w:jc w:val="both"/>
              <w:rPr>
                <w:b/>
                <w:bCs/>
              </w:rPr>
            </w:pPr>
            <w:r w:rsidRPr="008902DA">
              <w:rPr>
                <w:b/>
                <w:bCs/>
                <w:sz w:val="28"/>
                <w:szCs w:val="28"/>
              </w:rPr>
              <w:t>Nº 189/2023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92C" w:rsidRDefault="008902DA" w:rsidP="002E0FEA">
            <w:pPr>
              <w:jc w:val="both"/>
              <w:rPr>
                <w:b/>
                <w:sz w:val="22"/>
              </w:rPr>
            </w:pPr>
            <w:r w:rsidRPr="008902DA">
              <w:rPr>
                <w:b/>
                <w:sz w:val="22"/>
              </w:rPr>
              <w:t>DISPÕE SOBRE A INSTALAÇÃO DE CÂMERAS DE VIDEOMONITORAMENTO DE SEGURANÇA NOS TERMINAIS DE INTEGRAÇÃO DO MUNICÍPIO DE ARACAJU/SE.</w:t>
            </w:r>
          </w:p>
          <w:p w:rsidR="00CC5AE8" w:rsidRPr="008902DA" w:rsidRDefault="00CC5AE8" w:rsidP="002E0FEA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2DA" w:rsidRPr="008902DA" w:rsidRDefault="008902DA" w:rsidP="002E0FE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902DA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2DA" w:rsidRPr="008902DA" w:rsidRDefault="008902DA" w:rsidP="002E0FEA">
            <w:pPr>
              <w:jc w:val="center"/>
            </w:pPr>
            <w:r w:rsidRPr="008902DA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5D0B30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B30" w:rsidRPr="008902DA" w:rsidRDefault="005D0B30" w:rsidP="005D0B30">
            <w:pPr>
              <w:spacing w:line="276" w:lineRule="auto"/>
              <w:jc w:val="both"/>
              <w:rPr>
                <w:b/>
                <w:bCs/>
              </w:rPr>
            </w:pPr>
            <w:r w:rsidRPr="008902DA">
              <w:rPr>
                <w:b/>
                <w:bCs/>
              </w:rPr>
              <w:t xml:space="preserve">PROJETO DE </w:t>
            </w:r>
            <w:r>
              <w:rPr>
                <w:b/>
                <w:bCs/>
              </w:rPr>
              <w:t>RESOLUÇÃO</w:t>
            </w:r>
          </w:p>
          <w:p w:rsidR="005D0B30" w:rsidRDefault="005D0B30" w:rsidP="005D0B3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902DA">
              <w:rPr>
                <w:b/>
                <w:bCs/>
                <w:sz w:val="28"/>
                <w:szCs w:val="28"/>
              </w:rPr>
              <w:t>Nº 1/202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:rsidR="005D0B30" w:rsidRPr="003F342A" w:rsidRDefault="005D0B30" w:rsidP="005D0B30">
            <w:pPr>
              <w:spacing w:line="276" w:lineRule="auto"/>
              <w:jc w:val="center"/>
              <w:rPr>
                <w:b/>
                <w:bCs/>
              </w:rPr>
            </w:pPr>
            <w:r w:rsidRPr="005D0B30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B30" w:rsidRDefault="005D0B30" w:rsidP="002E0FEA">
            <w:pPr>
              <w:jc w:val="both"/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</w:pPr>
            <w:r w:rsidRPr="0073585A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 xml:space="preserve">RATIFICA E HOMOLOGA O ATO Nº 01, DE </w:t>
            </w:r>
            <w:proofErr w:type="gramStart"/>
            <w:r w:rsidRPr="0073585A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>8</w:t>
            </w:r>
            <w:proofErr w:type="gramEnd"/>
            <w:r w:rsidRPr="0073585A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 xml:space="preserve"> DE JANEIRO DE 2024, O QUAL REGULAMENTA O DISPOSTO NO § 3º DO ART. 8º DA LEI Nº 14.133, DE 1º DE ABRIL DE 2021, PARA DISPOR SOBRE AS REGRAS PARA A ATUAÇÃO DO AGENTE DE CONTRATAÇÃO E DA EQUIPE DE APOIO, O FUNCIONAMENTO DA COMISSÃO DE CONTRATAÇÃO E A ATUAÇÃO DOS GESTORES E FISCAIS DE CONTRATOS, NO ÂMBITO DA ADMINISTRAÇÃO PÚBLICA FEDERAL D</w:t>
            </w:r>
            <w:r w:rsidR="001561FB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>IRETA, AUTÁRQUICA E FUNDACIONAL</w:t>
            </w:r>
            <w:r w:rsidRPr="0073585A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>.</w:t>
            </w:r>
          </w:p>
          <w:p w:rsidR="001561FB" w:rsidRDefault="001561FB" w:rsidP="002E0FEA">
            <w:pPr>
              <w:jc w:val="both"/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</w:pPr>
          </w:p>
          <w:p w:rsidR="001561FB" w:rsidRDefault="001561FB" w:rsidP="001561FB">
            <w:pPr>
              <w:jc w:val="center"/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Cs w:val="22"/>
              </w:rPr>
            </w:pPr>
            <w:r w:rsidRPr="001561FB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Cs w:val="22"/>
              </w:rPr>
              <w:t>FALTANDO PARECER DA COMISSÃO DE JUSTIÇA E REDAÇÃO</w:t>
            </w:r>
          </w:p>
          <w:p w:rsidR="00CC5AE8" w:rsidRPr="001561FB" w:rsidRDefault="00CC5AE8" w:rsidP="001561FB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B30" w:rsidRPr="003F342A" w:rsidRDefault="005D0B30" w:rsidP="004350B3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MESA DIRETORA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B30" w:rsidRPr="003F342A" w:rsidRDefault="005D0B30" w:rsidP="004350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92BAF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Pr="008902DA" w:rsidRDefault="00692BAF" w:rsidP="005D0B30">
            <w:pPr>
              <w:spacing w:line="276" w:lineRule="auto"/>
              <w:jc w:val="both"/>
              <w:rPr>
                <w:b/>
                <w:bCs/>
              </w:rPr>
            </w:pPr>
            <w:r w:rsidRPr="008902DA">
              <w:rPr>
                <w:b/>
                <w:bCs/>
              </w:rPr>
              <w:t xml:space="preserve">PROJETO DE </w:t>
            </w:r>
            <w:r>
              <w:rPr>
                <w:b/>
                <w:bCs/>
              </w:rPr>
              <w:t>RESOLUÇÃO</w:t>
            </w:r>
          </w:p>
          <w:p w:rsidR="00692BAF" w:rsidRDefault="00692BAF" w:rsidP="005D0B3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902DA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902DA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:rsidR="00692BAF" w:rsidRPr="003F342A" w:rsidRDefault="00692BAF" w:rsidP="005D0B30">
            <w:pPr>
              <w:spacing w:line="276" w:lineRule="auto"/>
              <w:jc w:val="both"/>
              <w:rPr>
                <w:b/>
                <w:bCs/>
              </w:rPr>
            </w:pPr>
            <w:r w:rsidRPr="005D0B30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Default="00692BAF" w:rsidP="002E0FEA">
            <w:pPr>
              <w:jc w:val="both"/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</w:pPr>
            <w:r w:rsidRPr="0073585A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 xml:space="preserve">RATIFICA E HOMOLOGA O ATO Nº 02, DE </w:t>
            </w:r>
            <w:proofErr w:type="gramStart"/>
            <w:r w:rsidRPr="0073585A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>8</w:t>
            </w:r>
            <w:proofErr w:type="gramEnd"/>
            <w:r w:rsidRPr="0073585A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 xml:space="preserve"> DE JANEIRO DE 2024 QUE REGULAMENTA O ART. 75 DA LEI Nº 14.133, DE 1º DE ABRIL DE 2021, PARA DISPOR SOBRE A DISPENSA DE LICITAÇÃO, NO ÂMBITO DA CÂMARA MUN</w:t>
            </w:r>
            <w:r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>ICIPAL DE ARACAJU.</w:t>
            </w:r>
          </w:p>
          <w:p w:rsidR="00692BAF" w:rsidRDefault="00692BAF" w:rsidP="002E0FEA">
            <w:pPr>
              <w:jc w:val="both"/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</w:pPr>
          </w:p>
          <w:p w:rsidR="00CC5AE8" w:rsidRPr="00FD0D0C" w:rsidRDefault="00692BAF" w:rsidP="00B0283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561FB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Cs w:val="22"/>
              </w:rPr>
              <w:t>FALTANDO PARECER DA COMISSÃO DE JUSTIÇA E REDAÇÃO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Pr="003F342A" w:rsidRDefault="00692BAF" w:rsidP="002E0FEA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MESA DIRETORA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Pr="003F342A" w:rsidRDefault="00692BAF" w:rsidP="002E0F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92BAF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Pr="008902DA" w:rsidRDefault="00692BAF" w:rsidP="005D0B30">
            <w:pPr>
              <w:spacing w:line="276" w:lineRule="auto"/>
              <w:jc w:val="both"/>
              <w:rPr>
                <w:b/>
                <w:bCs/>
              </w:rPr>
            </w:pPr>
            <w:r w:rsidRPr="008902DA">
              <w:rPr>
                <w:b/>
                <w:bCs/>
              </w:rPr>
              <w:lastRenderedPageBreak/>
              <w:t xml:space="preserve">PROJETO DE </w:t>
            </w:r>
            <w:r>
              <w:rPr>
                <w:b/>
                <w:bCs/>
              </w:rPr>
              <w:t>RESOLUÇÃO</w:t>
            </w:r>
          </w:p>
          <w:p w:rsidR="00692BAF" w:rsidRDefault="00692BAF" w:rsidP="005D0B3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902DA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8902DA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:rsidR="00692BAF" w:rsidRPr="003F342A" w:rsidRDefault="00692BAF" w:rsidP="005D0B30">
            <w:pPr>
              <w:spacing w:line="276" w:lineRule="auto"/>
              <w:jc w:val="both"/>
              <w:rPr>
                <w:b/>
                <w:bCs/>
              </w:rPr>
            </w:pPr>
            <w:r w:rsidRPr="005D0B30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Default="00692BAF" w:rsidP="002E0FEA">
            <w:pPr>
              <w:jc w:val="both"/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</w:pPr>
            <w:r w:rsidRPr="0073585A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 xml:space="preserve">RATIFICA E HOMOLOGA O ATO Nº 03, DE </w:t>
            </w:r>
            <w:proofErr w:type="gramStart"/>
            <w:r w:rsidRPr="0073585A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>8</w:t>
            </w:r>
            <w:proofErr w:type="gramEnd"/>
            <w:r w:rsidRPr="0073585A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 xml:space="preserve"> DE JANEIRO DE 2024, QUE REGULAMENTA O DISPOSTO NO ART. 20 DA LEI Nº 14.133, DE 1º DE ABRIL DE 2021, PARA ESTABELECER O ENQUADRAMENTO DOS BENS DE CONSUMO ADQUIRIDOS PARA SUPRIR AS DEMANDAS DAS ESTRUTURAS DA CÂMARA MUNICIPAL DE ARACAJU NAS CATEGORIAS DE QUALIDADE COMUM E DE LUXO”</w:t>
            </w:r>
            <w:r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>.</w:t>
            </w:r>
          </w:p>
          <w:p w:rsidR="00692BAF" w:rsidRDefault="00692BAF" w:rsidP="002E0FEA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692BAF" w:rsidRDefault="00692BAF" w:rsidP="001561FB">
            <w:pPr>
              <w:jc w:val="center"/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Cs w:val="22"/>
              </w:rPr>
            </w:pPr>
            <w:r w:rsidRPr="001561FB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Cs w:val="22"/>
              </w:rPr>
              <w:t>FALTANDO PARECER DA COMISSÃO DE JUSTIÇA E REDAÇÃO</w:t>
            </w:r>
          </w:p>
          <w:p w:rsidR="00B02839" w:rsidRPr="00FD0D0C" w:rsidRDefault="00B02839" w:rsidP="001561F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Pr="003F342A" w:rsidRDefault="00692BAF" w:rsidP="002E0FEA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MESA DIRETORA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Pr="003F342A" w:rsidRDefault="00692BAF" w:rsidP="002E0F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92BAF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Pr="008902DA" w:rsidRDefault="00692BAF" w:rsidP="005D0B30">
            <w:pPr>
              <w:spacing w:line="276" w:lineRule="auto"/>
              <w:jc w:val="both"/>
              <w:rPr>
                <w:b/>
                <w:bCs/>
              </w:rPr>
            </w:pPr>
            <w:r w:rsidRPr="008902DA">
              <w:rPr>
                <w:b/>
                <w:bCs/>
              </w:rPr>
              <w:t xml:space="preserve">PROJETO DE </w:t>
            </w:r>
            <w:r>
              <w:rPr>
                <w:b/>
                <w:bCs/>
              </w:rPr>
              <w:t>RESOLUÇÃO</w:t>
            </w:r>
          </w:p>
          <w:p w:rsidR="00692BAF" w:rsidRDefault="00692BAF" w:rsidP="005D0B3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902DA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902DA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:rsidR="00692BAF" w:rsidRPr="003F342A" w:rsidRDefault="00692BAF" w:rsidP="005D0B30">
            <w:pPr>
              <w:spacing w:line="276" w:lineRule="auto"/>
              <w:jc w:val="both"/>
              <w:rPr>
                <w:b/>
                <w:bCs/>
              </w:rPr>
            </w:pPr>
            <w:r w:rsidRPr="005D0B30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Default="00692BAF" w:rsidP="002E0FEA">
            <w:pPr>
              <w:jc w:val="both"/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</w:rPr>
            </w:pPr>
            <w:r w:rsidRPr="0073585A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</w:rPr>
              <w:t xml:space="preserve">RATIFICA E HOMOLOGA O ATO Nº 04, DE </w:t>
            </w:r>
            <w:proofErr w:type="gramStart"/>
            <w:r w:rsidRPr="0073585A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</w:rPr>
              <w:t>8</w:t>
            </w:r>
            <w:proofErr w:type="gramEnd"/>
            <w:r w:rsidRPr="0073585A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</w:rPr>
              <w:t xml:space="preserve"> DE JANEIRO DE 2024, QUE DISPÕE SOBRE O PROCEDIMENTO ADMINISTRATIVO PARA A REALIZAÇÃO DE PESQUISA DE PREÇOS PARA AQUISIÇÃO DE BENS E CONTRATAÇÃO DE SERVIÇOS EM GERAL, NO ÂMBITO</w:t>
            </w:r>
            <w:r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</w:rPr>
              <w:t xml:space="preserve"> DA CÂMARA MUNICIPAL DE ARACAJU</w:t>
            </w:r>
            <w:r w:rsidRPr="0073585A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</w:rPr>
              <w:t>.</w:t>
            </w:r>
          </w:p>
          <w:p w:rsidR="00692BAF" w:rsidRDefault="00692BAF" w:rsidP="002E0FEA">
            <w:pPr>
              <w:jc w:val="both"/>
              <w:rPr>
                <w:b/>
              </w:rPr>
            </w:pPr>
          </w:p>
          <w:p w:rsidR="00692BAF" w:rsidRDefault="00692BAF" w:rsidP="001561FB">
            <w:pPr>
              <w:jc w:val="center"/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Cs w:val="22"/>
              </w:rPr>
            </w:pPr>
            <w:r w:rsidRPr="001561FB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Cs w:val="22"/>
              </w:rPr>
              <w:t>FALTANDO PARECER DA COMISSÃO DE JUSTIÇA E REDAÇÃO</w:t>
            </w:r>
          </w:p>
          <w:p w:rsidR="00B02839" w:rsidRPr="00E038CE" w:rsidRDefault="00B02839" w:rsidP="001561FB">
            <w:pPr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Pr="003F342A" w:rsidRDefault="00692BAF" w:rsidP="002E0FEA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MESA DIRETORA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Pr="003F342A" w:rsidRDefault="00692BAF" w:rsidP="002E0F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92BAF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Pr="008902DA" w:rsidRDefault="00692BAF" w:rsidP="005D0B30">
            <w:pPr>
              <w:spacing w:line="276" w:lineRule="auto"/>
              <w:jc w:val="both"/>
              <w:rPr>
                <w:b/>
                <w:bCs/>
              </w:rPr>
            </w:pPr>
            <w:r w:rsidRPr="008902DA">
              <w:rPr>
                <w:b/>
                <w:bCs/>
              </w:rPr>
              <w:t xml:space="preserve">PROJETO DE </w:t>
            </w:r>
            <w:r>
              <w:rPr>
                <w:b/>
                <w:bCs/>
              </w:rPr>
              <w:t>RESOLUÇÃO</w:t>
            </w:r>
          </w:p>
          <w:p w:rsidR="00692BAF" w:rsidRDefault="00692BAF" w:rsidP="005D0B3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902DA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8902DA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:rsidR="00692BAF" w:rsidRPr="003F342A" w:rsidRDefault="00692BAF" w:rsidP="005D0B30">
            <w:pPr>
              <w:spacing w:line="276" w:lineRule="auto"/>
              <w:jc w:val="both"/>
              <w:rPr>
                <w:b/>
                <w:bCs/>
              </w:rPr>
            </w:pPr>
            <w:r w:rsidRPr="005D0B30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Default="00692BAF" w:rsidP="002E0FEA">
            <w:pPr>
              <w:jc w:val="both"/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</w:pPr>
            <w:r w:rsidRPr="0073585A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 xml:space="preserve">RATIFICA E HOMOLOGA O ATO Nº 05, DE </w:t>
            </w:r>
            <w:proofErr w:type="gramStart"/>
            <w:r w:rsidRPr="0073585A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>8</w:t>
            </w:r>
            <w:proofErr w:type="gramEnd"/>
            <w:r w:rsidRPr="0073585A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 xml:space="preserve"> DE JANEIRO DE 2024 QUE REGULAMENTA O INCISO VII DO CAPUT DO ART. 12 DA LEI Nº14.133, DE 1º DE ABRIL DE 2021, PARA DISPOR SOBRE O PLANO DE CONTRATAÇÕES ANUAL E INSTITUIR O SISTEMA DE PLANEJAMENTO E GERENCIAMENTO DE CONTRATAÇÕES NO ÂMBITO</w:t>
            </w:r>
            <w:r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 xml:space="preserve"> DA CÂMARA MUNICIPAL DE ARACAJU</w:t>
            </w:r>
            <w:r w:rsidRPr="0073585A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>.</w:t>
            </w:r>
          </w:p>
          <w:p w:rsidR="00692BAF" w:rsidRDefault="00692BAF" w:rsidP="002E0FEA">
            <w:pPr>
              <w:jc w:val="both"/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</w:pPr>
          </w:p>
          <w:p w:rsidR="00692BAF" w:rsidRDefault="00692BAF" w:rsidP="001561FB">
            <w:pPr>
              <w:jc w:val="center"/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Cs w:val="22"/>
              </w:rPr>
            </w:pPr>
            <w:r w:rsidRPr="001561FB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Cs w:val="22"/>
              </w:rPr>
              <w:t>FALTANDO PARECER DA COMISSÃO DE JUSTIÇA E REDAÇÃO</w:t>
            </w:r>
          </w:p>
          <w:p w:rsidR="00B02839" w:rsidRDefault="00B02839" w:rsidP="001561FB">
            <w:pPr>
              <w:jc w:val="center"/>
              <w:rPr>
                <w:rFonts w:eastAsia="Calibri"/>
                <w:b/>
                <w:sz w:val="22"/>
              </w:rPr>
            </w:pPr>
          </w:p>
          <w:p w:rsidR="00B02839" w:rsidRPr="00E038CE" w:rsidRDefault="00B02839" w:rsidP="001561FB">
            <w:pPr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Pr="003F342A" w:rsidRDefault="00692BAF" w:rsidP="002E0FEA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MESA DIRETORA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Pr="003F342A" w:rsidRDefault="00692BAF" w:rsidP="002E0F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92BAF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Pr="008902DA" w:rsidRDefault="00692BAF" w:rsidP="005D0B30">
            <w:pPr>
              <w:spacing w:line="276" w:lineRule="auto"/>
              <w:jc w:val="both"/>
              <w:rPr>
                <w:b/>
                <w:bCs/>
              </w:rPr>
            </w:pPr>
            <w:r w:rsidRPr="008902DA">
              <w:rPr>
                <w:b/>
                <w:bCs/>
              </w:rPr>
              <w:t xml:space="preserve">PROJETO DE </w:t>
            </w:r>
            <w:r>
              <w:rPr>
                <w:b/>
                <w:bCs/>
              </w:rPr>
              <w:t>RESOLUÇÃO</w:t>
            </w:r>
          </w:p>
          <w:p w:rsidR="00692BAF" w:rsidRDefault="00692BAF" w:rsidP="005D0B3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902DA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8902DA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:rsidR="00692BAF" w:rsidRPr="003F342A" w:rsidRDefault="00692BAF" w:rsidP="005D0B30">
            <w:pPr>
              <w:spacing w:line="276" w:lineRule="auto"/>
              <w:jc w:val="both"/>
              <w:rPr>
                <w:b/>
                <w:bCs/>
              </w:rPr>
            </w:pPr>
            <w:r w:rsidRPr="005D0B30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Default="00692BAF" w:rsidP="002E0FEA">
            <w:pPr>
              <w:jc w:val="both"/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</w:pPr>
            <w:r w:rsidRPr="0073585A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 xml:space="preserve">RATIFICA E HOMOLOGA O ATO Nº 06, DE </w:t>
            </w:r>
            <w:proofErr w:type="gramStart"/>
            <w:r w:rsidRPr="0073585A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>8</w:t>
            </w:r>
            <w:proofErr w:type="gramEnd"/>
            <w:r w:rsidRPr="0073585A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 xml:space="preserve"> DE JANEIRO DE 2024 QUE REGULAMENTA OS ART. 82 A ART. 86 DA LEI Nº 14.133, DE 1º DE ABRIL DE 2021, PARA DISPOR SOBRE O SISTEMA DE REGISTRO DE PREÇOS PARA A CONTRATAÇÃO DE BENS E SERVIÇOS, INCLUSIVE OBRAS E SERVIÇOS DE ENGENHARIA, NO ÂMBITO</w:t>
            </w:r>
            <w:r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 xml:space="preserve"> DA CÂMARA MUNICIPAL DE ARACAJU</w:t>
            </w:r>
            <w:r w:rsidRPr="0073585A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>.</w:t>
            </w:r>
          </w:p>
          <w:p w:rsidR="00692BAF" w:rsidRDefault="00692BAF" w:rsidP="002E0FEA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692BAF" w:rsidRDefault="00692BAF" w:rsidP="001561FB">
            <w:pPr>
              <w:jc w:val="center"/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Cs w:val="22"/>
              </w:rPr>
            </w:pPr>
            <w:r w:rsidRPr="001561FB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Cs w:val="22"/>
              </w:rPr>
              <w:t>FALTANDO PARECER DA COMISSÃO DE JUSTIÇA E REDAÇÃO</w:t>
            </w:r>
          </w:p>
          <w:p w:rsidR="00B02839" w:rsidRDefault="00B02839" w:rsidP="001561FB">
            <w:pPr>
              <w:jc w:val="center"/>
              <w:rPr>
                <w:rStyle w:val="15"/>
                <w:rFonts w:hint="default"/>
                <w:color w:val="000000"/>
              </w:rPr>
            </w:pPr>
          </w:p>
          <w:p w:rsidR="00B02839" w:rsidRPr="005B007B" w:rsidRDefault="00B02839" w:rsidP="001561F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Pr="003F342A" w:rsidRDefault="00692BAF" w:rsidP="002E0FEA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MESA DIRETORA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Pr="003F342A" w:rsidRDefault="00692BAF" w:rsidP="002E0F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92BAF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Pr="008902DA" w:rsidRDefault="00692BAF" w:rsidP="005D0B30">
            <w:pPr>
              <w:spacing w:line="276" w:lineRule="auto"/>
              <w:jc w:val="both"/>
              <w:rPr>
                <w:b/>
                <w:bCs/>
              </w:rPr>
            </w:pPr>
            <w:r w:rsidRPr="008902DA">
              <w:rPr>
                <w:b/>
                <w:bCs/>
              </w:rPr>
              <w:lastRenderedPageBreak/>
              <w:t xml:space="preserve">PROJETO DE </w:t>
            </w:r>
            <w:r>
              <w:rPr>
                <w:b/>
                <w:bCs/>
              </w:rPr>
              <w:t>RESOLUÇÃO</w:t>
            </w:r>
          </w:p>
          <w:p w:rsidR="00692BAF" w:rsidRDefault="00692BAF" w:rsidP="005D0B3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902DA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8902DA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:rsidR="00692BAF" w:rsidRPr="003F342A" w:rsidRDefault="00692BAF" w:rsidP="005D0B30">
            <w:pPr>
              <w:spacing w:line="276" w:lineRule="auto"/>
              <w:jc w:val="both"/>
              <w:rPr>
                <w:b/>
                <w:bCs/>
              </w:rPr>
            </w:pPr>
            <w:r w:rsidRPr="005D0B30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Default="00692BAF" w:rsidP="002E0FEA">
            <w:pPr>
              <w:jc w:val="both"/>
              <w:rPr>
                <w:rStyle w:val="15"/>
                <w:rFonts w:eastAsia="Calibri" w:hint="default"/>
                <w:b/>
                <w:i w:val="0"/>
                <w:color w:val="000000"/>
                <w:sz w:val="22"/>
                <w:szCs w:val="22"/>
              </w:rPr>
            </w:pPr>
            <w:r w:rsidRPr="004F1620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>RATIFICA E HOMOLOGA O ATO Nº 7, DE 10 DE JANEIRO DE 2024 QUE DISPÕE SOBRE A LICITAÇÃO PELO CRITÉRIO DE JULGAMENTO POR MENOR PREÇO OU MAIOR DESCONTO, NA FORMA ELETRÔNICA, PARA A CONTRATAÇÃO DE BENS, SERVIÇOS E OBRAS, NO ÂMBITO DA CÂMARA MUNIC</w:t>
            </w:r>
            <w:r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  <w:szCs w:val="22"/>
              </w:rPr>
              <w:t>IPAL DE ARACAJU</w:t>
            </w:r>
            <w:r>
              <w:rPr>
                <w:rStyle w:val="15"/>
                <w:rFonts w:eastAsia="Calibri" w:hint="default"/>
                <w:b/>
                <w:i w:val="0"/>
                <w:color w:val="000000"/>
                <w:sz w:val="22"/>
                <w:szCs w:val="22"/>
              </w:rPr>
              <w:t>.</w:t>
            </w:r>
          </w:p>
          <w:p w:rsidR="00692BAF" w:rsidRDefault="00692BAF" w:rsidP="002E0FEA">
            <w:pPr>
              <w:jc w:val="both"/>
              <w:rPr>
                <w:rStyle w:val="15"/>
                <w:rFonts w:eastAsia="Calibri" w:hint="default"/>
                <w:b/>
                <w:i w:val="0"/>
                <w:color w:val="000000"/>
                <w:sz w:val="22"/>
                <w:szCs w:val="22"/>
              </w:rPr>
            </w:pPr>
          </w:p>
          <w:p w:rsidR="00692BAF" w:rsidRDefault="00692BAF" w:rsidP="001561FB">
            <w:pPr>
              <w:jc w:val="center"/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Cs w:val="22"/>
              </w:rPr>
            </w:pPr>
            <w:r w:rsidRPr="001561FB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Cs w:val="22"/>
              </w:rPr>
              <w:t>FALTANDO PARECER DA COMISSÃO DE JUSTIÇA E REDAÇÃO</w:t>
            </w:r>
          </w:p>
          <w:p w:rsidR="00A31222" w:rsidRPr="000D4460" w:rsidRDefault="00A31222" w:rsidP="001561F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Pr="003F342A" w:rsidRDefault="00692BAF" w:rsidP="002E0FEA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MESA DIRETORA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BAF" w:rsidRPr="003F342A" w:rsidRDefault="00692BAF" w:rsidP="002E0F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A31222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222" w:rsidRPr="00A31222" w:rsidRDefault="00A31222" w:rsidP="002E0FEA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A31222">
              <w:rPr>
                <w:b/>
                <w:sz w:val="22"/>
                <w:szCs w:val="24"/>
              </w:rPr>
              <w:t>REQUERIMENTO</w:t>
            </w:r>
          </w:p>
          <w:p w:rsidR="00A31222" w:rsidRPr="00A31222" w:rsidRDefault="00A31222" w:rsidP="002E0FEA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A31222">
              <w:rPr>
                <w:b/>
                <w:sz w:val="28"/>
                <w:szCs w:val="24"/>
              </w:rPr>
              <w:t>N° 25/2024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222" w:rsidRPr="00A31222" w:rsidRDefault="00A31222" w:rsidP="002E0FEA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A31222">
              <w:rPr>
                <w:b/>
                <w:sz w:val="22"/>
                <w:szCs w:val="22"/>
              </w:rPr>
              <w:t>REQUEIRO À MESA, QUE SEJA CONVOCADA E REALIZADA AUDIÊNCIA PÚBLICA, EM 29 DE FEVEREIRO DESTE ANO, QUINTA-FEIRA, ÀS 14 HORAS, COM O TEMA: OS DESAFIOS DA REGULAMENTAÇAO DOS BOMBEIROS CIVIS NO ESTADO DE SERGIPE.</w:t>
            </w:r>
          </w:p>
          <w:p w:rsidR="00A31222" w:rsidRPr="00A31222" w:rsidRDefault="00A31222" w:rsidP="002E0FE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222" w:rsidRPr="00A31222" w:rsidRDefault="00A31222" w:rsidP="002E0FEA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A31222"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222" w:rsidRPr="00A31222" w:rsidRDefault="00A31222" w:rsidP="002E0FEA">
            <w:pPr>
              <w:jc w:val="center"/>
              <w:rPr>
                <w:b/>
                <w:bCs/>
                <w:sz w:val="22"/>
                <w:szCs w:val="22"/>
              </w:rPr>
            </w:pPr>
            <w:r w:rsidRPr="00A31222">
              <w:rPr>
                <w:b/>
                <w:bCs/>
                <w:sz w:val="22"/>
                <w:szCs w:val="22"/>
              </w:rPr>
              <w:t>VOTAÇÃO ÚNICA</w:t>
            </w:r>
          </w:p>
          <w:p w:rsidR="00A31222" w:rsidRPr="00A31222" w:rsidRDefault="00A31222" w:rsidP="002E0FEA">
            <w:pPr>
              <w:rPr>
                <w:sz w:val="22"/>
                <w:szCs w:val="22"/>
              </w:rPr>
            </w:pPr>
          </w:p>
          <w:p w:rsidR="00A31222" w:rsidRPr="00A31222" w:rsidRDefault="00A31222" w:rsidP="002E0F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6CEF" w:rsidRDefault="00496CEF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496CEF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C2" w:rsidRDefault="007D1D3B">
      <w:r>
        <w:separator/>
      </w:r>
    </w:p>
  </w:endnote>
  <w:endnote w:type="continuationSeparator" w:id="0">
    <w:p w:rsidR="00F66EC2" w:rsidRDefault="007D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EF" w:rsidRDefault="007D1D3B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C488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C2" w:rsidRDefault="007D1D3B">
      <w:r>
        <w:separator/>
      </w:r>
    </w:p>
  </w:footnote>
  <w:footnote w:type="continuationSeparator" w:id="0">
    <w:p w:rsidR="00F66EC2" w:rsidRDefault="007D1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496CEF" w:rsidRDefault="007D1D3B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75pt;height:70.75pt" o:ole="" filled="t">
          <v:fill color2="black"/>
          <v:imagedata r:id="rId1" o:title=""/>
        </v:shape>
        <o:OLEObject Type="Embed" ProgID="Word.Picture.8" ShapeID="_x0000_i1025" DrawAspect="Content" ObjectID="_1769947784" r:id="rId2"/>
      </w:object>
    </w:r>
  </w:p>
  <w:p w:rsidR="00496CEF" w:rsidRDefault="007D1D3B">
    <w:pPr>
      <w:pStyle w:val="Cabealho"/>
      <w:jc w:val="center"/>
      <w:rPr>
        <w:b/>
      </w:rPr>
    </w:pPr>
    <w:r>
      <w:rPr>
        <w:b/>
      </w:rPr>
      <w:t>ESTADO DE SERGIPE</w:t>
    </w:r>
  </w:p>
  <w:p w:rsidR="00496CEF" w:rsidRDefault="007D1D3B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3E2"/>
    <w:rsid w:val="00053777"/>
    <w:rsid w:val="00054FA4"/>
    <w:rsid w:val="00055CAF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2F31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1FB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36B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801"/>
    <w:rsid w:val="00202E7B"/>
    <w:rsid w:val="00203934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51F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0EE3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95E1A"/>
    <w:rsid w:val="00496CEF"/>
    <w:rsid w:val="00497FB5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72D"/>
    <w:rsid w:val="0051376C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668A8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EC3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6FBF"/>
    <w:rsid w:val="005C77ED"/>
    <w:rsid w:val="005D0B30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2056"/>
    <w:rsid w:val="00652770"/>
    <w:rsid w:val="006529FA"/>
    <w:rsid w:val="00652CB7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85A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67E72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0830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889"/>
    <w:rsid w:val="00AC6068"/>
    <w:rsid w:val="00AC6705"/>
    <w:rsid w:val="00AC6EE8"/>
    <w:rsid w:val="00AC72A9"/>
    <w:rsid w:val="00AC766B"/>
    <w:rsid w:val="00AD0A5B"/>
    <w:rsid w:val="00AD14A6"/>
    <w:rsid w:val="00AD1CC4"/>
    <w:rsid w:val="00AD2C71"/>
    <w:rsid w:val="00AD512D"/>
    <w:rsid w:val="00AD5F74"/>
    <w:rsid w:val="00AD6F44"/>
    <w:rsid w:val="00AD7264"/>
    <w:rsid w:val="00AD7685"/>
    <w:rsid w:val="00AD7DC8"/>
    <w:rsid w:val="00AE17BE"/>
    <w:rsid w:val="00AE2B16"/>
    <w:rsid w:val="00AE30F3"/>
    <w:rsid w:val="00AE49A6"/>
    <w:rsid w:val="00AE5990"/>
    <w:rsid w:val="00AE6015"/>
    <w:rsid w:val="00AE6385"/>
    <w:rsid w:val="00AE6561"/>
    <w:rsid w:val="00AE6627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AF7783"/>
    <w:rsid w:val="00B010C8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972E5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71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0F4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0FA3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3C9C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299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852054"/>
    <w:rsid w:val="34764D4C"/>
    <w:rsid w:val="46AE3BE0"/>
    <w:rsid w:val="47F65C55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73585A"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585A"/>
    <w:rPr>
      <w:rFonts w:eastAsia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73585A"/>
    <w:rPr>
      <w:i/>
      <w:iCs/>
    </w:rPr>
  </w:style>
  <w:style w:type="character" w:customStyle="1" w:styleId="15">
    <w:name w:val="15"/>
    <w:basedOn w:val="Fontepargpadro"/>
    <w:qFormat/>
    <w:rsid w:val="0073585A"/>
    <w:rPr>
      <w:rFonts w:ascii="SimSun" w:eastAsia="SimSun" w:hAnsi="SimSun" w:hint="eastAsia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73585A"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585A"/>
    <w:rPr>
      <w:rFonts w:eastAsia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73585A"/>
    <w:rPr>
      <w:i/>
      <w:iCs/>
    </w:rPr>
  </w:style>
  <w:style w:type="character" w:customStyle="1" w:styleId="15">
    <w:name w:val="15"/>
    <w:basedOn w:val="Fontepargpadro"/>
    <w:qFormat/>
    <w:rsid w:val="0073585A"/>
    <w:rPr>
      <w:rFonts w:ascii="SimSun" w:eastAsia="SimSun" w:hAnsi="SimSun" w:hint="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gl/3/26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3075-DE53-4DEA-B327-2E7EE4E9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4</cp:revision>
  <cp:lastPrinted>2024-02-19T13:38:00Z</cp:lastPrinted>
  <dcterms:created xsi:type="dcterms:W3CDTF">2024-02-20T18:09:00Z</dcterms:created>
  <dcterms:modified xsi:type="dcterms:W3CDTF">2024-02-20T18:23:00Z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C2129F8FE2B548439DDD69F4D4C4D87F</vt:lpwstr>
  </property>
</Properties>
</file>