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5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>
        <w:rPr>
          <w:rFonts w:hint="default"/>
          <w:sz w:val="28"/>
          <w:szCs w:val="32"/>
          <w:lang w:val="pt-BR"/>
        </w:rPr>
        <w:t>3</w:t>
      </w:r>
      <w:bookmarkStart w:id="3" w:name="_GoBack"/>
      <w:bookmarkEnd w:id="3"/>
      <w:r>
        <w:rPr>
          <w:sz w:val="28"/>
          <w:szCs w:val="32"/>
        </w:rPr>
        <w:t xml:space="preserve">ª SESSÃO ORDINÁRIA – 15 FEVEREIRO DE </w:t>
      </w:r>
      <w:r>
        <w:rPr>
          <w:sz w:val="32"/>
          <w:szCs w:val="32"/>
        </w:rPr>
        <w:t>2024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DIREI DO SENHOR: ELE É O MEU DEUS, O MEU REFÚGIO, A MINHA FORTALEZA, E NELE CONFIAREI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(SALMOS 91</w:t>
      </w:r>
      <w:r>
        <w:rPr>
          <w:rStyle w:val="6"/>
          <w:b/>
          <w:color w:val="auto"/>
          <w:sz w:val="32"/>
          <w:szCs w:val="32"/>
        </w:rPr>
        <w:t>:2</w:t>
      </w:r>
      <w:r>
        <w:rPr>
          <w:b/>
          <w:sz w:val="32"/>
          <w:szCs w:val="32"/>
          <w:u w:val="single"/>
        </w:rPr>
        <w:t>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221/2022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DENOMINA RUA ANITA GARIBALDI A ATUAL RUA E, LOCALIZADA NO BAIRRO INDUSTRIAL.</w:t>
            </w:r>
          </w:p>
          <w:p>
            <w:pPr>
              <w:jc w:val="both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DR. MANUEL MARCOS 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232/2022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INSTITUI A POLÍTICA DE MOBILIDADE SUSTENTÁVEL E DE INCENTIVO AO USO DE BICICLETA NO MUNICÍPIO DE ARACAJU.</w:t>
            </w:r>
          </w:p>
          <w:p>
            <w:pPr>
              <w:jc w:val="both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69/2023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CÉSAR AUGUSTO RESENDE SANTOS A ATUAL RUA E, NO CONJUNTO DUQUE DE CAXIAS, NO BAIRRO INDUSTRIAL.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FÁBIO MEIRELES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DOS ESTABELECIMENTOS QUE COMERCIALIZAM PRODUTOS ALIMENTÍCIOS DISPOREM EM LOCAL ÚNICO, ESPECÍFICO E COM DESTAQUE, OS PRODUTOS DESTINADOS AOS INDIVÍDUOS CELÍACOS, DIABÉTICOS E COM INTOLERÂNCIA À LACTOSE DO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B0F0"/>
              </w:rPr>
            </w:pPr>
            <w:r>
              <w:rPr>
                <w:b/>
                <w:bCs/>
                <w:sz w:val="28"/>
                <w:szCs w:val="28"/>
              </w:rPr>
              <w:t>Nº 253/2023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PROTEÇÃO DO IDOSO NOS PROCEDIMENTOS DE CONTRATAÇÃO DE  EMPRÉSTIMO CONSIGNADO E DE CARTÃO DE  CRÉDITO CONSIGNADO NO MUNICÍPIO DE 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  <w:color w:val="00B0F0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256/2023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ANTONIO BRITO BASTOS A ATUAL RUA 16 DE NOVEMBRO, BAIRRO SANTOS DUMONT.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296/2023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POLÍTICA MUNICIPAL DE INCENTIVO A PRÁTICA DE FUTEBOL FEMININO.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MILTON DANTAS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311/2023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DISPOE SOBRE A CRIAÇÃO DA FEIRA GASTRONÔMICA NAS PRAÇÃS, NOS PARQUES E</w:t>
            </w:r>
          </w:p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ESPAÇOS PÚBLICOS.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FFFF00"/>
              </w:rPr>
            </w:pPr>
            <w:r>
              <w:rPr>
                <w:b/>
                <w:bCs/>
                <w:sz w:val="28"/>
                <w:szCs w:val="28"/>
              </w:rPr>
              <w:t>Nº 330/2023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DENOMINA RUA MÃE NAIR, A ATUAL RUA C, NO LOTEAMENTO JARDIM SANTOS DUMONT, NO BAIRRO SANTOS DUMONT.</w:t>
            </w:r>
          </w:p>
          <w:p>
            <w:pPr>
              <w:jc w:val="both"/>
              <w:rPr>
                <w:b/>
                <w:color w:val="FFFF00"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  <w:color w:val="FFFF00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BRENO GARIBALDE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color w:val="FFFF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352/2023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INSTITUI O PROGRAMA DE INOVAÇÃO REGULATÓRIA E FOMENTO À TECNOLOGIA (PIREFOTEC), JUNTAMENTE COM MEDIDAS DE FOMENTO À INOVAÇÃO, DESENVOLVIMENTO TECNOLÓGICO E SUSTENTABILIDADE URBANA.</w:t>
            </w:r>
          </w:p>
          <w:p>
            <w:pPr>
              <w:jc w:val="both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MILTON DANTAS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REQUERIMENTO</w:t>
            </w:r>
          </w:p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Nº 9/2024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2"/>
              </w:rPr>
              <w:t>REQUERIMENTO DE AUDIÊNCIA PÚBLICA A SER REALIZADA NO DIA 26 DE FEVEREIRO, SEGUNDA-FEIRA, DESTE ANO, ÀS 9 HORAS, PARA DEBATER ACERCA DO TEMA “USO DE CÂMERAS COM RECONHECIMENTO FACIAL PARA A SEGURANÇA PÚBLICA: PERSPECTIVAS E LIMITES”.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2"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REQUERIMENTO</w:t>
            </w:r>
          </w:p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Nº 19/2024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REQUERIMENTO DE SESSÃO ESPECIAL, A SER REALIZADA EM 09 DE FEVEREIRO, SEXTA-FEIRA, ÀS 9H, EM COMEMORAÇÃO AOS 92 ANOS DA IGREJA ADVENTISTA DA PROMESSA. </w:t>
            </w:r>
          </w:p>
          <w:p>
            <w:pPr>
              <w:jc w:val="both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PASTOR DIEGO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7"/>
      <w:jc w:val="center"/>
      <w:rPr>
        <w:b/>
      </w:rPr>
    </w:pPr>
    <w:r>
      <w:rPr>
        <w:b/>
      </w:rPr>
      <w:t>ESTADO DE SERGIPE</w:t>
    </w:r>
  </w:p>
  <w:p>
    <w:pPr>
      <w:pStyle w:val="7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5CAF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95E1A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663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D852054"/>
    <w:rsid w:val="46AE3BE0"/>
    <w:rsid w:val="47F65C55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0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header"/>
    <w:basedOn w:val="1"/>
    <w:link w:val="12"/>
    <w:qFormat/>
    <w:uiPriority w:val="0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3"/>
    <w:qFormat/>
    <w:uiPriority w:val="99"/>
    <w:pPr>
      <w:tabs>
        <w:tab w:val="center" w:pos="4419"/>
        <w:tab w:val="right" w:pos="8838"/>
      </w:tabs>
    </w:pPr>
  </w:style>
  <w:style w:type="paragraph" w:styleId="9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2 Char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2">
    <w:name w:val="Cabeçalho Char"/>
    <w:basedOn w:val="4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">
    <w:name w:val="Rodapé Char"/>
    <w:basedOn w:val="4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4">
    <w:name w:val="Conteúdo de tabela"/>
    <w:basedOn w:val="1"/>
    <w:qFormat/>
    <w:uiPriority w:val="0"/>
    <w:pPr>
      <w:suppressLineNumbers/>
    </w:pPr>
  </w:style>
  <w:style w:type="character" w:customStyle="1" w:styleId="15">
    <w:name w:val="Texto de balão Char"/>
    <w:basedOn w:val="4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6">
    <w:name w:val="Título 1 Char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39CD-2A31-4791-BB25-9A65A70918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435</Words>
  <Characters>2350</Characters>
  <Lines>19</Lines>
  <Paragraphs>5</Paragraphs>
  <TotalTime>11</TotalTime>
  <ScaleCrop>false</ScaleCrop>
  <LinksUpToDate>false</LinksUpToDate>
  <CharactersWithSpaces>2780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2024-02-09T12:24:00Z</dcterms:created>
  <dc:creator>Caio Rafael Santos Lima</dc:creator>
  <cp:lastModifiedBy>Caio Lima</cp:lastModifiedBy>
  <cp:lastPrinted>2024-02-07T14:57:00Z</cp:lastPrinted>
  <dcterms:modified xsi:type="dcterms:W3CDTF">2024-02-15T11:44:55Z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C2129F8FE2B548439DDD69F4D4C4D87F</vt:lpwstr>
  </property>
</Properties>
</file>