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E72905">
        <w:rPr>
          <w:sz w:val="28"/>
          <w:szCs w:val="32"/>
        </w:rPr>
        <w:t>20</w:t>
      </w:r>
      <w:r>
        <w:rPr>
          <w:sz w:val="28"/>
          <w:szCs w:val="32"/>
        </w:rPr>
        <w:t xml:space="preserve">ª SESSÃO ORDINÁRIA – </w:t>
      </w:r>
      <w:r w:rsidR="007B3423">
        <w:rPr>
          <w:sz w:val="28"/>
          <w:szCs w:val="32"/>
        </w:rPr>
        <w:t>0</w:t>
      </w:r>
      <w:r w:rsidR="006467B5">
        <w:rPr>
          <w:sz w:val="28"/>
          <w:szCs w:val="32"/>
        </w:rPr>
        <w:t>4</w:t>
      </w:r>
      <w:r>
        <w:rPr>
          <w:sz w:val="28"/>
          <w:szCs w:val="32"/>
        </w:rPr>
        <w:t xml:space="preserve"> DE </w:t>
      </w:r>
      <w:r w:rsidR="007B3423">
        <w:rPr>
          <w:sz w:val="28"/>
          <w:szCs w:val="32"/>
        </w:rPr>
        <w:t>ABRIL</w:t>
      </w:r>
      <w:r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EF0ACC" w:rsidRDefault="00EF0ACC" w:rsidP="00EF0AC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2F19EE" w:rsidRPr="002F19EE">
        <w:rPr>
          <w:b/>
          <w:color w:val="000000"/>
          <w:spacing w:val="-5"/>
          <w:sz w:val="32"/>
          <w:szCs w:val="28"/>
          <w:shd w:val="clear" w:color="auto" w:fill="FAFAFA"/>
        </w:rPr>
        <w:t>PORQUE FOI PARA ISTO QUE MORREU CRISTO, E RESSURGIU, E TORNOU A VIVER, PARA SER SENHOR, TANTO DOS MORTOS, COMO DOS VIVOS</w:t>
      </w:r>
      <w:r w:rsidR="00032EB1" w:rsidRPr="00032EB1">
        <w:rPr>
          <w:rFonts w:ascii="Arial" w:hAnsi="Arial" w:cs="Arial"/>
          <w:b/>
          <w:color w:val="000000"/>
          <w:spacing w:val="-5"/>
          <w:sz w:val="32"/>
          <w:szCs w:val="28"/>
          <w:shd w:val="clear" w:color="auto" w:fill="FAFAFA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2F19EE">
        <w:rPr>
          <w:b/>
          <w:color w:val="000000" w:themeColor="text1"/>
          <w:sz w:val="32"/>
          <w:szCs w:val="32"/>
          <w:u w:val="single"/>
        </w:rPr>
        <w:t>ROMAN</w:t>
      </w:r>
      <w:r w:rsidR="00032EB1">
        <w:rPr>
          <w:b/>
          <w:color w:val="000000" w:themeColor="text1"/>
          <w:sz w:val="32"/>
          <w:szCs w:val="32"/>
          <w:u w:val="single"/>
        </w:rPr>
        <w:t>O</w:t>
      </w:r>
      <w:r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2F19EE">
        <w:rPr>
          <w:b/>
          <w:color w:val="000000" w:themeColor="text1"/>
          <w:sz w:val="32"/>
          <w:szCs w:val="32"/>
          <w:u w:val="single"/>
        </w:rPr>
        <w:t>14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2F19EE">
        <w:rPr>
          <w:rStyle w:val="Hyperlink"/>
          <w:b/>
          <w:color w:val="000000" w:themeColor="text1"/>
          <w:sz w:val="32"/>
          <w:szCs w:val="32"/>
        </w:rPr>
        <w:t>9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13360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33600" w:rsidRDefault="00133600" w:rsidP="002F19E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both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REGULAMENTA</w:t>
            </w:r>
            <w:proofErr w:type="gramEnd"/>
            <w:r>
              <w:rPr>
                <w:b/>
                <w:sz w:val="22"/>
              </w:rPr>
              <w:t xml:space="preserve"> PONTOS DE EMBARQUE E DESEMBARQUE EXCLUSIVOS PARA MOTORISTAS DE APLICATIVOS DE TRANSPORTE COMPARTILHADO, PRÓXIMOS A ESTABELECIMENTOS COMERCIAIS, EMPRESARIAIS, AREAS RESIDENCIAIS, MERCADOS, SUPERMERCADOS, AEROPORTOS E PRAÇAS NA CIDADE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3360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33600" w:rsidRDefault="00133600" w:rsidP="002F19E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139/2023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both"/>
              <w:rPr>
                <w:b/>
                <w:sz w:val="22"/>
              </w:rPr>
            </w:pPr>
            <w:r w:rsidRPr="00E808CD">
              <w:rPr>
                <w:b/>
                <w:sz w:val="22"/>
              </w:rPr>
              <w:t>PROÍBE A FABRICAÇÃO, COMERCIALIZAÇÃO, DISTRIBUIÇÃO OU</w:t>
            </w:r>
            <w:r>
              <w:rPr>
                <w:b/>
                <w:sz w:val="22"/>
              </w:rPr>
              <w:t xml:space="preserve"> </w:t>
            </w:r>
            <w:r w:rsidRPr="00E808CD">
              <w:rPr>
                <w:b/>
                <w:sz w:val="22"/>
              </w:rPr>
              <w:t>VEICULAÇÃO DE OBJETOS QUE UTILIZEM A CRUZ SUÁSTICA OU</w:t>
            </w:r>
            <w:r>
              <w:rPr>
                <w:b/>
                <w:sz w:val="22"/>
              </w:rPr>
              <w:t xml:space="preserve"> </w:t>
            </w:r>
            <w:r w:rsidRPr="00E808CD">
              <w:rPr>
                <w:b/>
                <w:sz w:val="22"/>
              </w:rPr>
              <w:t>GAMADA, PARA O FIM DE DIVULGAÇÃO DO NAZISMO.</w:t>
            </w:r>
          </w:p>
          <w:p w:rsidR="00133600" w:rsidRDefault="00133600" w:rsidP="002F19EE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3360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33600" w:rsidRDefault="00133600" w:rsidP="002F19E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COMO PATRIMÔNIO HISTÓRICO, CULTURAL E GASTRONÔMICO O RESTAURANTE DO LUIZ.</w:t>
            </w:r>
          </w:p>
          <w:p w:rsidR="00133600" w:rsidRDefault="00133600" w:rsidP="002F19EE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3360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33600" w:rsidRDefault="00133600" w:rsidP="002F19EE">
            <w:pPr>
              <w:spacing w:line="276" w:lineRule="auto"/>
              <w:jc w:val="both"/>
              <w:rPr>
                <w:b/>
                <w:bCs/>
                <w:color w:val="00B050"/>
              </w:rPr>
            </w:pPr>
            <w:r>
              <w:rPr>
                <w:b/>
                <w:bCs/>
                <w:sz w:val="28"/>
                <w:szCs w:val="28"/>
              </w:rPr>
              <w:t>Nº 208/2023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both"/>
              <w:rPr>
                <w:b/>
                <w:color w:val="00B050"/>
                <w:sz w:val="22"/>
              </w:rPr>
            </w:pPr>
            <w:r>
              <w:rPr>
                <w:b/>
                <w:sz w:val="22"/>
              </w:rPr>
              <w:t>DECLARA COMO PATRIMÔNIO CULTURAL DO MUNICÍPIO DE ARACAJU O BLOCO CARNAVALESCO CAJURANAS.</w:t>
            </w: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3360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33600" w:rsidRDefault="00133600" w:rsidP="002F19E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Pr="00EC4451" w:rsidRDefault="00133600" w:rsidP="002F19EE">
            <w:pPr>
              <w:jc w:val="both"/>
              <w:rPr>
                <w:b/>
                <w:sz w:val="22"/>
              </w:rPr>
            </w:pPr>
            <w:r w:rsidRPr="00EC4451">
              <w:rPr>
                <w:b/>
                <w:sz w:val="22"/>
              </w:rPr>
              <w:t>INSTITU</w:t>
            </w:r>
            <w:r>
              <w:rPr>
                <w:b/>
                <w:sz w:val="22"/>
              </w:rPr>
              <w:t>I O PROGRAMA CRIANÇAS SEGURAS.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3360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86/2024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AUDIÊNCIA PÚBLICA, EM 14 DE JUNHO DE 2024, ÀS 14H, COM O TEMA: RECONHECIMENTO FACIAL E RACISMO ALGORITMO.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3360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90/2024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REQUERIMENTO DE </w:t>
            </w:r>
            <w:r>
              <w:rPr>
                <w:b/>
                <w:sz w:val="22"/>
                <w:szCs w:val="22"/>
              </w:rPr>
              <w:t>AUDIÊNCIA PÚBLICA, EM 31 DE MAIO DE 2024, ÀS 9H, COM O TEMA: BOAS PRÁTICAS DE PREVENÇÃO À VIOLÊNCIA E LETALIDADE CONTRA CRIANÇAS E ADOLESCENTES.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3360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REQUERIMENTO </w:t>
            </w:r>
            <w:r>
              <w:rPr>
                <w:b/>
                <w:sz w:val="28"/>
              </w:rPr>
              <w:t>N° 94/2024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REQUERIMENTO DE SESSÃO ESPECIAL, NO PLENÁRIO DA CÂMARA MUNICIPAL DE ARACAJU, EM 15 DE MAIO, QUARTA-FEIRA, ÀS 14H30, PARA A </w:t>
            </w:r>
            <w:r>
              <w:rPr>
                <w:b/>
                <w:bCs/>
                <w:color w:val="000000"/>
                <w:sz w:val="22"/>
                <w:szCs w:val="22"/>
              </w:rPr>
              <w:t>COMEMORAÇÃO AO DIA DO ASSISTENTE SOCIAL.</w:t>
            </w:r>
          </w:p>
          <w:p w:rsidR="00133600" w:rsidRDefault="00133600" w:rsidP="002F19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3360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95/2024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REQUERIMENTO DE SESSÃO ESPECIAL, NO PLENÁRIO DA CÂMARA MUNICIPAL DE ARACAJU, EM 13 DE MAIO, SEGUNDA-FEIRA, ÀS 14H, PARA A </w:t>
            </w:r>
            <w:r>
              <w:rPr>
                <w:b/>
                <w:bCs/>
                <w:color w:val="000000"/>
                <w:sz w:val="22"/>
              </w:rPr>
              <w:t xml:space="preserve">COMEMORAÇÃO DA SEMANA DA ENFERMAGEM. </w:t>
            </w:r>
          </w:p>
          <w:p w:rsidR="00133600" w:rsidRDefault="00133600" w:rsidP="002F19E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3360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Pr="009465DC" w:rsidRDefault="00133600" w:rsidP="002F19EE">
            <w:pPr>
              <w:tabs>
                <w:tab w:val="left" w:pos="1663"/>
              </w:tabs>
              <w:rPr>
                <w:b/>
                <w:sz w:val="22"/>
              </w:rPr>
            </w:pPr>
            <w:r w:rsidRPr="009465DC">
              <w:rPr>
                <w:b/>
                <w:sz w:val="22"/>
              </w:rPr>
              <w:t xml:space="preserve">REQUERIMENTO </w:t>
            </w:r>
            <w:r w:rsidRPr="009465DC">
              <w:rPr>
                <w:b/>
                <w:sz w:val="28"/>
              </w:rPr>
              <w:t>N° 128/2024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Default="00133600" w:rsidP="002F19EE">
            <w:pPr>
              <w:jc w:val="both"/>
              <w:rPr>
                <w:b/>
                <w:bCs/>
                <w:sz w:val="22"/>
              </w:rPr>
            </w:pPr>
            <w:r w:rsidRPr="009465DC">
              <w:rPr>
                <w:b/>
                <w:sz w:val="22"/>
              </w:rPr>
              <w:t>REQUERIMENTO DE AUDIÊNCIA PÚBLICA, NO PLENÁRIO DA CÂMARA MUNICIPAL DE ARACAJU, EM 22 DE ABRI</w:t>
            </w:r>
            <w:r>
              <w:rPr>
                <w:b/>
                <w:sz w:val="22"/>
              </w:rPr>
              <w:t xml:space="preserve">L, SEGUNDA-FEIRA, ÀS 9H, PARA </w:t>
            </w:r>
            <w:r w:rsidRPr="009465DC">
              <w:rPr>
                <w:b/>
                <w:sz w:val="22"/>
              </w:rPr>
              <w:t>DISCUTIR SOBRE O</w:t>
            </w:r>
            <w:r w:rsidRPr="009465DC">
              <w:rPr>
                <w:b/>
                <w:bCs/>
                <w:sz w:val="22"/>
              </w:rPr>
              <w:t xml:space="preserve"> APRIMORAMENTO DO PROTOCOLO DE DIABETES TIPO 1- INCORPORAÇÃO DO SISTEMA DE MONITORAMENTO CONTÍNUO DE GLICOSE.</w:t>
            </w:r>
          </w:p>
          <w:p w:rsidR="00133600" w:rsidRPr="009465DC" w:rsidRDefault="00133600" w:rsidP="002F19EE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Pr="009465DC" w:rsidRDefault="00133600" w:rsidP="002F19EE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9465DC">
              <w:rPr>
                <w:b/>
                <w:bCs/>
                <w:sz w:val="22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600" w:rsidRPr="009465DC" w:rsidRDefault="00133600" w:rsidP="002F19EE">
            <w:pPr>
              <w:jc w:val="center"/>
              <w:rPr>
                <w:b/>
                <w:sz w:val="22"/>
                <w:szCs w:val="22"/>
              </w:rPr>
            </w:pPr>
            <w:r w:rsidRPr="009465DC">
              <w:rPr>
                <w:b/>
                <w:bCs/>
                <w:sz w:val="22"/>
                <w:szCs w:val="22"/>
              </w:rPr>
              <w:t>VOTAÇÃO ÚNICA</w:t>
            </w:r>
          </w:p>
          <w:p w:rsidR="00133600" w:rsidRPr="009465DC" w:rsidRDefault="00133600" w:rsidP="002F1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EE" w:rsidRDefault="002F19EE">
      <w:r>
        <w:separator/>
      </w:r>
    </w:p>
  </w:endnote>
  <w:endnote w:type="continuationSeparator" w:id="0">
    <w:p w:rsidR="002F19EE" w:rsidRDefault="002F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EE" w:rsidRDefault="002F19EE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A77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EE" w:rsidRDefault="002F19EE">
      <w:r>
        <w:separator/>
      </w:r>
    </w:p>
  </w:footnote>
  <w:footnote w:type="continuationSeparator" w:id="0">
    <w:p w:rsidR="002F19EE" w:rsidRDefault="002F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2F19EE" w:rsidRDefault="002F19EE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73659157" r:id="rId2"/>
      </w:object>
    </w:r>
  </w:p>
  <w:p w:rsidR="002F19EE" w:rsidRDefault="002F19EE">
    <w:pPr>
      <w:pStyle w:val="Cabealho"/>
      <w:jc w:val="center"/>
      <w:rPr>
        <w:b/>
      </w:rPr>
    </w:pPr>
    <w:r>
      <w:rPr>
        <w:b/>
      </w:rPr>
      <w:t>ESTADO DE SERGIPE</w:t>
    </w:r>
  </w:p>
  <w:p w:rsidR="002F19EE" w:rsidRDefault="002F19EE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9EE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4B6"/>
    <w:rsid w:val="0051272D"/>
    <w:rsid w:val="0051376C"/>
    <w:rsid w:val="0051473A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C772-00FA-417A-886A-2CCED62D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2024-04-03T16:57:00Z</cp:lastPrinted>
  <dcterms:created xsi:type="dcterms:W3CDTF">2024-04-03T16:03:00Z</dcterms:created>
  <dcterms:modified xsi:type="dcterms:W3CDTF">2024-04-03T17:19:00Z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