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40005E">
        <w:rPr>
          <w:b/>
          <w:spacing w:val="-4"/>
          <w:sz w:val="28"/>
          <w:lang w:val="pt-BR"/>
        </w:rPr>
        <w:t>33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40005E">
        <w:rPr>
          <w:b/>
          <w:sz w:val="28"/>
          <w:lang w:val="pt-BR"/>
        </w:rPr>
        <w:t>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40005E">
        <w:rPr>
          <w:b/>
          <w:spacing w:val="-3"/>
          <w:sz w:val="28"/>
        </w:rPr>
        <w:t>NOVE</w:t>
      </w:r>
      <w:r w:rsidR="007C0DAA">
        <w:rPr>
          <w:b/>
          <w:spacing w:val="-3"/>
          <w:sz w:val="28"/>
          <w:lang w:val="pt-BR"/>
        </w:rPr>
        <w:t>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E96578" w:rsidRPr="00E96578" w:rsidRDefault="00E96578" w:rsidP="00E96578">
      <w:pPr>
        <w:jc w:val="center"/>
        <w:rPr>
          <w:sz w:val="24"/>
          <w:szCs w:val="24"/>
          <w:lang w:val="pt-BR" w:eastAsia="pt-BR"/>
        </w:rPr>
      </w:pPr>
      <w:r w:rsidRPr="00E96578">
        <w:rPr>
          <w:b/>
          <w:bCs/>
          <w:color w:val="000000"/>
          <w:sz w:val="32"/>
          <w:szCs w:val="32"/>
          <w:lang w:val="pt-BR" w:eastAsia="pt-BR"/>
        </w:rPr>
        <w:t xml:space="preserve">“CANTAI AO SENHOR, BENDIZEI O SEU NOME; </w:t>
      </w:r>
      <w:proofErr w:type="gramStart"/>
      <w:r w:rsidRPr="00E96578">
        <w:rPr>
          <w:b/>
          <w:bCs/>
          <w:color w:val="000000"/>
          <w:sz w:val="32"/>
          <w:szCs w:val="32"/>
          <w:lang w:val="pt-BR" w:eastAsia="pt-BR"/>
        </w:rPr>
        <w:t>ANUNCIAI</w:t>
      </w:r>
      <w:proofErr w:type="gramEnd"/>
    </w:p>
    <w:p w:rsidR="00E96578" w:rsidRPr="00E96578" w:rsidRDefault="00E96578" w:rsidP="00E96578">
      <w:pPr>
        <w:widowControl/>
        <w:autoSpaceDE/>
        <w:autoSpaceDN/>
        <w:jc w:val="center"/>
        <w:rPr>
          <w:sz w:val="24"/>
          <w:szCs w:val="24"/>
          <w:lang w:val="pt-BR" w:eastAsia="pt-BR"/>
        </w:rPr>
      </w:pPr>
      <w:r w:rsidRPr="00E96578">
        <w:rPr>
          <w:b/>
          <w:bCs/>
          <w:color w:val="000000"/>
          <w:sz w:val="32"/>
          <w:szCs w:val="32"/>
          <w:lang w:val="pt-BR" w:eastAsia="pt-BR"/>
        </w:rPr>
        <w:t xml:space="preserve">A SUA SALVAÇÃO DE DIA EM DIA. </w:t>
      </w:r>
      <w:proofErr w:type="gramStart"/>
      <w:r w:rsidRPr="00E96578">
        <w:rPr>
          <w:b/>
          <w:bCs/>
          <w:color w:val="000000"/>
          <w:sz w:val="32"/>
          <w:szCs w:val="32"/>
          <w:lang w:val="pt-BR" w:eastAsia="pt-BR"/>
        </w:rPr>
        <w:t>”</w:t>
      </w:r>
    </w:p>
    <w:p w:rsidR="0069506C" w:rsidRPr="000145F2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u w:val="single"/>
          <w:lang w:val="pt-BR" w:eastAsia="pt-BR"/>
        </w:rPr>
      </w:pPr>
      <w:proofErr w:type="gramEnd"/>
      <w:r w:rsidRPr="000145F2">
        <w:rPr>
          <w:b/>
          <w:bCs/>
          <w:color w:val="000000"/>
          <w:sz w:val="32"/>
          <w:szCs w:val="32"/>
          <w:u w:val="single"/>
          <w:lang w:val="pt-BR" w:eastAsia="pt-BR"/>
        </w:rPr>
        <w:t>(SALMOS 96:2)</w:t>
      </w:r>
    </w:p>
    <w:p w:rsidR="00E96578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395EF3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B25A67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REQUERIMENTO</w:t>
            </w:r>
          </w:p>
          <w:p w:rsidR="00395EF3" w:rsidRDefault="00395EF3" w:rsidP="00B25A67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N° 758/2023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FB6602">
            <w:pPr>
              <w:pStyle w:val="PargrafodaLista3"/>
              <w:jc w:val="both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REQUEIRO À MESA, NA FORMA REGIMENTAL, A URGÊNCIA PARA APROVAÇÃO DO PROJETO DE LEI N° 387/2023, QUE DECLARA A BANCA DO CARECA PATRIMÔNIO CULTURAL MATERIAL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B25A6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B25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395EF3" w:rsidRDefault="00395EF3" w:rsidP="00B25A67">
            <w:pPr>
              <w:jc w:val="center"/>
              <w:rPr>
                <w:b/>
                <w:bCs/>
              </w:rPr>
            </w:pPr>
          </w:p>
        </w:tc>
      </w:tr>
      <w:tr w:rsidR="0037153F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53F" w:rsidRDefault="0037153F" w:rsidP="0037153F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REQUERIMENTO</w:t>
            </w:r>
          </w:p>
          <w:p w:rsidR="0037153F" w:rsidRDefault="0037153F" w:rsidP="0037153F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N° 796/2023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53F" w:rsidRPr="0037153F" w:rsidRDefault="0037153F" w:rsidP="00DF6F3D">
            <w:pPr>
              <w:pStyle w:val="PargrafodaLista3"/>
              <w:jc w:val="both"/>
              <w:rPr>
                <w:b/>
                <w:sz w:val="22"/>
              </w:rPr>
            </w:pPr>
            <w:r w:rsidRPr="0037153F">
              <w:rPr>
                <w:b/>
                <w:sz w:val="22"/>
                <w:szCs w:val="28"/>
              </w:rPr>
              <w:t>AUDIÊNCIA PÚBLICA COM O TEMA "EDUCAÇÃO PÚBLICA: ACESSO, PERMANÊNCIA COM QUALIDADE</w:t>
            </w:r>
            <w:r w:rsidR="00DF6F3D">
              <w:rPr>
                <w:b/>
                <w:sz w:val="22"/>
                <w:szCs w:val="28"/>
              </w:rPr>
              <w:t>", QUE OCORRIDA</w:t>
            </w:r>
            <w:r w:rsidRPr="0037153F">
              <w:rPr>
                <w:b/>
                <w:sz w:val="22"/>
                <w:szCs w:val="28"/>
              </w:rPr>
              <w:t xml:space="preserve"> EM 27 DE NOVEMBRO DE 2023, NO PLENÁRIO DA CÂMARA MUNICIPAL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53F" w:rsidRDefault="00D02336" w:rsidP="00B25A6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336" w:rsidRDefault="00D02336" w:rsidP="00D023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37153F" w:rsidRDefault="0037153F" w:rsidP="00B25A67">
            <w:pPr>
              <w:jc w:val="center"/>
              <w:rPr>
                <w:b/>
                <w:bCs/>
              </w:rPr>
            </w:pPr>
          </w:p>
        </w:tc>
      </w:tr>
      <w:tr w:rsidR="00395EF3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B25A67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REQUERIMENTO</w:t>
            </w:r>
          </w:p>
          <w:p w:rsidR="00395EF3" w:rsidRDefault="00395EF3" w:rsidP="00B25A6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802/2023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FB6602">
            <w:pPr>
              <w:pStyle w:val="PargrafodaLista3"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REQUEIRO À MESA, NA FORMA REGIMENTAL, A URGÊNCIA PARA APROVAÇÃO DO PROJETO DE LEI N° 285/2023, </w:t>
            </w:r>
            <w:r>
              <w:rPr>
                <w:rFonts w:eastAsia="SimSun"/>
                <w:b/>
                <w:sz w:val="22"/>
                <w:szCs w:val="22"/>
              </w:rPr>
              <w:t>QUE INSTITUI, NO ÂMBITO DO MUNICÍPIO DE ARACAJU, O MARCO REGULATÓRIO DAS ORGANIZAÇÕES DA SOCIEDADE CIVIL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B25A6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B25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395EF3" w:rsidRDefault="00395EF3" w:rsidP="00B25A67">
            <w:pPr>
              <w:jc w:val="center"/>
              <w:rPr>
                <w:b/>
                <w:bCs/>
              </w:rPr>
            </w:pPr>
          </w:p>
        </w:tc>
      </w:tr>
      <w:tr w:rsidR="00395EF3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B25A67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REQUERIMENTO</w:t>
            </w:r>
          </w:p>
          <w:p w:rsidR="00395EF3" w:rsidRDefault="00395EF3" w:rsidP="00B25A6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803/2023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FB6602">
            <w:pPr>
              <w:pStyle w:val="PargrafodaLista3"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REQUEIRO À MESA, NA FORMA REGIMENTAL, A URGÊNCIA PARA APROVAÇÃO DO PROJETO DE LEI N° 287/2023, QUE </w:t>
            </w:r>
            <w:r>
              <w:rPr>
                <w:rFonts w:eastAsia="SimSun"/>
                <w:b/>
                <w:sz w:val="22"/>
                <w:szCs w:val="22"/>
              </w:rPr>
              <w:t>QUE DISPÕE SOBRE A QUALIFICAÇÃO DE PESSOAS JURÍDICAS DE DIREITO PRIVADO, SEM FINS LUCRATIVOS, COMO ORGANIZAÇÕES DA SOCIEDADE CIVIL DE INTERESSE PÚBLICO, INSTITUI E DISCIPLINA O TERMO DE PARCERIA.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B25A6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F3" w:rsidRDefault="00395EF3" w:rsidP="00B25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395EF3" w:rsidRDefault="00395EF3" w:rsidP="00B25A67">
            <w:pPr>
              <w:jc w:val="center"/>
              <w:rPr>
                <w:b/>
                <w:bCs/>
              </w:rPr>
            </w:pPr>
          </w:p>
        </w:tc>
      </w:tr>
      <w:tr w:rsidR="00B427F9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Default="00B427F9" w:rsidP="00B427F9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REQUERIMENTO</w:t>
            </w:r>
          </w:p>
          <w:p w:rsidR="00B427F9" w:rsidRPr="00F72676" w:rsidRDefault="00B427F9" w:rsidP="00B427F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821/2023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Pr="001F6679" w:rsidRDefault="001F6679" w:rsidP="00FB3ECA">
            <w:pPr>
              <w:jc w:val="both"/>
              <w:rPr>
                <w:b/>
              </w:rPr>
            </w:pPr>
            <w:r w:rsidRPr="001F6679">
              <w:rPr>
                <w:b/>
                <w:szCs w:val="28"/>
              </w:rPr>
              <w:t>AUDIÊNCIA PÚBLICA NO DIA 01 DE DEZEMBRO,</w:t>
            </w:r>
            <w:r w:rsidR="00DF6F3D">
              <w:rPr>
                <w:b/>
                <w:szCs w:val="28"/>
              </w:rPr>
              <w:t xml:space="preserve"> ÀS 14H, </w:t>
            </w:r>
            <w:r w:rsidRPr="001F6679">
              <w:rPr>
                <w:b/>
                <w:szCs w:val="28"/>
              </w:rPr>
              <w:t xml:space="preserve">SOBRE O PROJETO DE LEI Nº 383/2023, </w:t>
            </w:r>
            <w:r w:rsidR="00FB6602">
              <w:rPr>
                <w:b/>
                <w:szCs w:val="28"/>
              </w:rPr>
              <w:t xml:space="preserve">QUE </w:t>
            </w:r>
            <w:r w:rsidRPr="001F6679">
              <w:rPr>
                <w:b/>
                <w:szCs w:val="28"/>
              </w:rPr>
              <w:t xml:space="preserve">INSTITUI NO ÂMBITO DO MUNICÍPIO DE ARACAJU O MÊS DEZEMBRO VERMELHO, DEDICADO A AÇÕES DE PREVENÇÃO DO HIV/AIDS/IST E A </w:t>
            </w:r>
            <w:proofErr w:type="gramStart"/>
            <w:r w:rsidRPr="001F6679">
              <w:rPr>
                <w:b/>
                <w:szCs w:val="28"/>
              </w:rPr>
              <w:t>“SEMANA MUNICIPAL DE COMBATE, PREVENÇÃO E CONSCIENTIZAÇÃO A AIDS E DEMAIS DOENÇAS SEXUALMENTE TRANSMISSÍVEIS</w:t>
            </w:r>
            <w:r w:rsidRPr="001F6679">
              <w:rPr>
                <w:b/>
              </w:rPr>
              <w:t>.</w:t>
            </w:r>
            <w:proofErr w:type="gramEnd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Pr="00F72676" w:rsidRDefault="00B427F9" w:rsidP="00B269B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Default="00B427F9" w:rsidP="00B25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B427F9" w:rsidRDefault="00B427F9" w:rsidP="00B25A67">
            <w:pPr>
              <w:jc w:val="center"/>
              <w:rPr>
                <w:b/>
                <w:bCs/>
              </w:rPr>
            </w:pPr>
          </w:p>
        </w:tc>
      </w:tr>
      <w:tr w:rsidR="00B427F9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Default="00B427F9" w:rsidP="00B427F9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REQUERIMENTO</w:t>
            </w:r>
          </w:p>
          <w:p w:rsidR="00B427F9" w:rsidRPr="00F72676" w:rsidRDefault="00B427F9" w:rsidP="00B427F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833/2023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Pr="001F6679" w:rsidRDefault="001F6679" w:rsidP="00395EF3">
            <w:pPr>
              <w:jc w:val="both"/>
              <w:rPr>
                <w:b/>
              </w:rPr>
            </w:pPr>
            <w:r w:rsidRPr="001F6679">
              <w:rPr>
                <w:b/>
                <w:szCs w:val="28"/>
              </w:rPr>
              <w:t>AUDIÊNCIA PÚBLICA A SER REALIZADA NO DIA 29 DE NOVEMBRO, QUARTA-FEIRA, DESTE ANO, ÀS 14 HORAS, PARA DEBATER ACERCA DO TEMA “CONCURSO PÚBLICO DO MAGISTÉRIO NA EDUCAÇÃO DO MUNICÍPIO DE ARACAJU”.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Pr="00F72676" w:rsidRDefault="00B427F9" w:rsidP="00B269B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B269B4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Default="00B427F9" w:rsidP="00B25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B427F9" w:rsidRDefault="00B427F9" w:rsidP="00B25A67">
            <w:pPr>
              <w:jc w:val="center"/>
              <w:rPr>
                <w:b/>
                <w:bCs/>
              </w:rPr>
            </w:pPr>
          </w:p>
        </w:tc>
      </w:tr>
      <w:tr w:rsidR="00B427F9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Default="00B427F9" w:rsidP="00B427F9">
            <w:pPr>
              <w:tabs>
                <w:tab w:val="left" w:pos="16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REQUERIMENTO</w:t>
            </w:r>
          </w:p>
          <w:p w:rsidR="00B427F9" w:rsidRPr="00F72676" w:rsidRDefault="00B427F9" w:rsidP="00B427F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835/2023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Pr="001F6679" w:rsidRDefault="001F6679" w:rsidP="00395EF3">
            <w:pPr>
              <w:jc w:val="both"/>
              <w:rPr>
                <w:b/>
              </w:rPr>
            </w:pPr>
            <w:r w:rsidRPr="001F6679">
              <w:rPr>
                <w:b/>
                <w:szCs w:val="28"/>
              </w:rPr>
              <w:t>SESSÃO ESPECIAL EM ALUSÃO AO DIA DO FONOAUDIÓLOGO, COMEMORADO EM 09 DE DEZEMBRO, DATA EM QUE FOI REGULAMENTADA A PROFISSÃO ATRAVÉS DA LEI DE Nº 6.965/1981.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Pr="00F72676" w:rsidRDefault="00B427F9" w:rsidP="00B269B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CÍCERO </w:t>
            </w:r>
            <w:proofErr w:type="gramStart"/>
            <w:r>
              <w:rPr>
                <w:b/>
                <w:szCs w:val="24"/>
              </w:rPr>
              <w:t>DO SANTA</w:t>
            </w:r>
            <w:proofErr w:type="gramEnd"/>
            <w:r>
              <w:rPr>
                <w:b/>
                <w:szCs w:val="24"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F9" w:rsidRDefault="00B427F9" w:rsidP="00B25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  <w:p w:rsidR="00B427F9" w:rsidRDefault="00B427F9" w:rsidP="00B25A67">
            <w:pPr>
              <w:jc w:val="center"/>
              <w:rPr>
                <w:b/>
                <w:bCs/>
              </w:rPr>
            </w:pPr>
          </w:p>
        </w:tc>
      </w:tr>
    </w:tbl>
    <w:p w:rsidR="0069506C" w:rsidRDefault="0069506C">
      <w:bookmarkStart w:id="0" w:name="_GoBack"/>
      <w:bookmarkEnd w:id="0"/>
    </w:p>
    <w:sectPr w:rsidR="0069506C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5E" w:rsidRDefault="0040005E">
      <w:r>
        <w:separator/>
      </w:r>
    </w:p>
  </w:endnote>
  <w:endnote w:type="continuationSeparator" w:id="0">
    <w:p w:rsidR="0040005E" w:rsidRDefault="004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2A7EAB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A7EAB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5E" w:rsidRDefault="0040005E">
      <w:r>
        <w:separator/>
      </w:r>
    </w:p>
  </w:footnote>
  <w:footnote w:type="continuationSeparator" w:id="0">
    <w:p w:rsidR="0040005E" w:rsidRDefault="0040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40005E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E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36448"/>
    <w:rsid w:val="000A157E"/>
    <w:rsid w:val="00126FB5"/>
    <w:rsid w:val="0013374B"/>
    <w:rsid w:val="00177D83"/>
    <w:rsid w:val="001F6679"/>
    <w:rsid w:val="002A7EAB"/>
    <w:rsid w:val="002C4B1E"/>
    <w:rsid w:val="0031618C"/>
    <w:rsid w:val="0037153F"/>
    <w:rsid w:val="00372DC9"/>
    <w:rsid w:val="00381812"/>
    <w:rsid w:val="00395EF3"/>
    <w:rsid w:val="003F1362"/>
    <w:rsid w:val="0040005E"/>
    <w:rsid w:val="00400062"/>
    <w:rsid w:val="00427712"/>
    <w:rsid w:val="00491010"/>
    <w:rsid w:val="0052555F"/>
    <w:rsid w:val="0058261F"/>
    <w:rsid w:val="005F17D4"/>
    <w:rsid w:val="00651E64"/>
    <w:rsid w:val="0068111E"/>
    <w:rsid w:val="0069506C"/>
    <w:rsid w:val="006E023C"/>
    <w:rsid w:val="00780FAA"/>
    <w:rsid w:val="007A72E7"/>
    <w:rsid w:val="007C0DAA"/>
    <w:rsid w:val="007D74A2"/>
    <w:rsid w:val="00825247"/>
    <w:rsid w:val="008958EC"/>
    <w:rsid w:val="008E0A0E"/>
    <w:rsid w:val="009072E1"/>
    <w:rsid w:val="00950B43"/>
    <w:rsid w:val="00987F3F"/>
    <w:rsid w:val="009A681D"/>
    <w:rsid w:val="009C1840"/>
    <w:rsid w:val="009E18DF"/>
    <w:rsid w:val="00A25F28"/>
    <w:rsid w:val="00A34340"/>
    <w:rsid w:val="00A47561"/>
    <w:rsid w:val="00A70872"/>
    <w:rsid w:val="00A952A8"/>
    <w:rsid w:val="00AA3796"/>
    <w:rsid w:val="00AF2623"/>
    <w:rsid w:val="00B269B4"/>
    <w:rsid w:val="00B427F9"/>
    <w:rsid w:val="00B533E6"/>
    <w:rsid w:val="00B5425B"/>
    <w:rsid w:val="00B834EF"/>
    <w:rsid w:val="00BD4064"/>
    <w:rsid w:val="00C0026D"/>
    <w:rsid w:val="00C30209"/>
    <w:rsid w:val="00C4596F"/>
    <w:rsid w:val="00C60CA5"/>
    <w:rsid w:val="00C75701"/>
    <w:rsid w:val="00CD3D14"/>
    <w:rsid w:val="00D02336"/>
    <w:rsid w:val="00DB3ECC"/>
    <w:rsid w:val="00DF6F3D"/>
    <w:rsid w:val="00E361A8"/>
    <w:rsid w:val="00E4719E"/>
    <w:rsid w:val="00E96578"/>
    <w:rsid w:val="00EA02BD"/>
    <w:rsid w:val="00FA0354"/>
    <w:rsid w:val="00FB3ECA"/>
    <w:rsid w:val="00FB6602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  <w:style w:type="paragraph" w:customStyle="1" w:styleId="PargrafodaLista3">
    <w:name w:val="Parágrafo da Lista3"/>
    <w:basedOn w:val="Normal"/>
    <w:rsid w:val="00395EF3"/>
    <w:pPr>
      <w:widowControl/>
      <w:autoSpaceDE/>
      <w:autoSpaceDN/>
      <w:spacing w:before="100" w:beforeAutospacing="1" w:after="100" w:afterAutospacing="1"/>
      <w:contextualSpacing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  <w:style w:type="paragraph" w:customStyle="1" w:styleId="PargrafodaLista3">
    <w:name w:val="Parágrafo da Lista3"/>
    <w:basedOn w:val="Normal"/>
    <w:rsid w:val="00395EF3"/>
    <w:pPr>
      <w:widowControl/>
      <w:autoSpaceDE/>
      <w:autoSpaceDN/>
      <w:spacing w:before="100" w:beforeAutospacing="1" w:after="100" w:afterAutospacing="1"/>
      <w:contextualSpacing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21</cp:revision>
  <cp:lastPrinted>2023-11-28T16:58:00Z</cp:lastPrinted>
  <dcterms:created xsi:type="dcterms:W3CDTF">2023-11-27T18:21:00Z</dcterms:created>
  <dcterms:modified xsi:type="dcterms:W3CDTF">2023-11-28T16:58:00Z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