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EC" w:rsidRDefault="00DC5D29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2E6CE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EC" w:rsidRDefault="00DC5D2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2E6CEC" w:rsidRDefault="00DC5D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2E6CE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EC" w:rsidRDefault="00DC5D2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2E6CEC" w:rsidRDefault="00DC5D29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D872FA" w:rsidRDefault="00544492" w:rsidP="00D872FA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11</w:t>
      </w:r>
      <w:r w:rsidR="00D872FA">
        <w:rPr>
          <w:sz w:val="28"/>
          <w:szCs w:val="32"/>
        </w:rPr>
        <w:t xml:space="preserve">ª SESSÃO EXTRAORDINÁRIA – 29 DE </w:t>
      </w:r>
      <w:proofErr w:type="gramStart"/>
      <w:r w:rsidR="00D872FA">
        <w:rPr>
          <w:sz w:val="28"/>
          <w:szCs w:val="32"/>
        </w:rPr>
        <w:t>MARÇO</w:t>
      </w:r>
      <w:proofErr w:type="gramEnd"/>
      <w:r w:rsidR="00D872FA">
        <w:rPr>
          <w:sz w:val="28"/>
          <w:szCs w:val="32"/>
        </w:rPr>
        <w:t xml:space="preserve"> DE </w:t>
      </w:r>
      <w:r w:rsidR="00D872FA">
        <w:rPr>
          <w:sz w:val="32"/>
          <w:szCs w:val="32"/>
        </w:rPr>
        <w:t>2022</w:t>
      </w:r>
    </w:p>
    <w:p w:rsidR="002E6CEC" w:rsidRDefault="002E6CEC">
      <w:pPr>
        <w:rPr>
          <w:sz w:val="24"/>
        </w:rPr>
      </w:pPr>
    </w:p>
    <w:p w:rsidR="002E6CEC" w:rsidRDefault="00DC5D29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PORQUE NECESSITAIS DE PACIÊNCIA, PARA QUE, DEPOIS DE HAVERDES FEITO A VONTADE DE DEUS, POSSAIS ALCANÇAR A PROMESSA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(HEBREUS 10</w:t>
      </w:r>
      <w:r>
        <w:rPr>
          <w:rStyle w:val="Hyperlink"/>
          <w:b/>
          <w:color w:val="auto"/>
          <w:sz w:val="32"/>
          <w:szCs w:val="32"/>
        </w:rPr>
        <w:t>:36</w:t>
      </w:r>
      <w:r>
        <w:rPr>
          <w:b/>
          <w:sz w:val="32"/>
          <w:szCs w:val="32"/>
          <w:u w:val="single"/>
        </w:rPr>
        <w:t>)</w:t>
      </w:r>
    </w:p>
    <w:p w:rsidR="002E6CEC" w:rsidRDefault="002E6CE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702365" w:rsidTr="002D37B3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365" w:rsidRPr="00B6564A" w:rsidRDefault="00702365" w:rsidP="00702365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PROJETO DE LEI </w:t>
            </w:r>
            <w:r w:rsidRPr="00702365">
              <w:rPr>
                <w:b/>
                <w:bCs/>
                <w:color w:val="000000" w:themeColor="text1"/>
              </w:rPr>
              <w:t>COMPLEMENTAR</w:t>
            </w:r>
          </w:p>
          <w:p w:rsidR="00702365" w:rsidRDefault="00702365" w:rsidP="00702365">
            <w:pPr>
              <w:jc w:val="both"/>
              <w:rPr>
                <w:b/>
                <w:bCs/>
                <w:color w:val="000000" w:themeColor="text1"/>
              </w:rPr>
            </w:pPr>
            <w:r w:rsidRPr="00B6564A">
              <w:rPr>
                <w:b/>
                <w:bCs/>
                <w:color w:val="000000" w:themeColor="text1"/>
                <w:sz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</w:rPr>
              <w:t xml:space="preserve">° </w:t>
            </w:r>
            <w:r>
              <w:rPr>
                <w:b/>
                <w:bCs/>
                <w:color w:val="000000" w:themeColor="text1"/>
                <w:sz w:val="28"/>
              </w:rPr>
              <w:t>5</w:t>
            </w:r>
            <w:r w:rsidRPr="00B6564A">
              <w:rPr>
                <w:b/>
                <w:bCs/>
                <w:color w:val="000000" w:themeColor="text1"/>
                <w:sz w:val="28"/>
              </w:rPr>
              <w:t>/2022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365" w:rsidRDefault="00702365" w:rsidP="00702365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B6564A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ALTERA A REDAÇÃO DO ART. 2º DA LEI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6564A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COMPLEMENTAR Nº 175, DE 14 DE MARÇO DE 2022,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6564A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QUE DISPÕE SOBRE A REVISÃO GERAL ANUAL DOS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6564A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VENCIMENTOS DOS SERVIDORES DO PODER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6564A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LEGISLAT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IVO E REMUNERAÇÃO DOS CARGOS EM C</w:t>
            </w:r>
            <w:r w:rsidRPr="00B6564A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OMISSÃO E FUNÇÕES GRATIFICADAS.</w:t>
            </w:r>
          </w:p>
          <w:p w:rsidR="00702365" w:rsidRDefault="00702365" w:rsidP="00702365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</w:p>
          <w:p w:rsidR="00702365" w:rsidRDefault="00702365" w:rsidP="00702365">
            <w:pPr>
              <w:snapToGrid w:val="0"/>
              <w:jc w:val="center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FALTANDO PARECER DA COMISSÃO DE JUSTIÇA E REDAÇÃO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E COMISSÃO DE FINANÇAS</w:t>
            </w:r>
          </w:p>
          <w:p w:rsidR="00702365" w:rsidRPr="0083582E" w:rsidRDefault="00702365" w:rsidP="00702365">
            <w:pPr>
              <w:snapToGrid w:val="0"/>
              <w:jc w:val="center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365" w:rsidRDefault="00702365" w:rsidP="00702365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365" w:rsidRDefault="00702365" w:rsidP="0070236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702365" w:rsidTr="002D37B3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365" w:rsidRPr="00B6564A" w:rsidRDefault="00702365" w:rsidP="00702365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PROJETO DE RESOLUÇÃO</w:t>
            </w:r>
          </w:p>
          <w:p w:rsidR="00702365" w:rsidRDefault="00702365" w:rsidP="00702365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</w:rPr>
              <w:t>N° 6</w:t>
            </w:r>
            <w:r w:rsidRPr="00B6564A">
              <w:rPr>
                <w:b/>
                <w:bCs/>
                <w:color w:val="000000" w:themeColor="text1"/>
                <w:sz w:val="28"/>
              </w:rPr>
              <w:t>/2022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365" w:rsidRDefault="00702365" w:rsidP="00702365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8944BC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ALTERA O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8944BC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ART. 113 (SESSÃO ESPECIAL E AUDIÊNCIA PÚBLICA)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8944BC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DA RESOLUÇÃO Nº 18, DE 11 DE JANEIRO DE 1971 –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8944BC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REGIMENTO INTERNO.</w:t>
            </w:r>
          </w:p>
          <w:p w:rsidR="00702365" w:rsidRDefault="00702365" w:rsidP="00702365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</w:p>
          <w:p w:rsidR="00702365" w:rsidRPr="0083582E" w:rsidRDefault="00702365" w:rsidP="00702365">
            <w:pPr>
              <w:snapToGrid w:val="0"/>
              <w:jc w:val="center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FALTANDO PARECER DA COMISSÃO DE JUSTIÇA E REDAÇÃO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365" w:rsidRDefault="00702365" w:rsidP="00702365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365" w:rsidRDefault="00702365" w:rsidP="0070236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</w:tbl>
    <w:p w:rsidR="002E6CEC" w:rsidRDefault="002E6CEC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2E6CEC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BE" w:rsidRDefault="009427BE">
      <w:r>
        <w:separator/>
      </w:r>
    </w:p>
  </w:endnote>
  <w:endnote w:type="continuationSeparator" w:id="0">
    <w:p w:rsidR="009427BE" w:rsidRDefault="0094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EC" w:rsidRDefault="00DC5D29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0236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BE" w:rsidRDefault="009427BE">
      <w:r>
        <w:separator/>
      </w:r>
    </w:p>
  </w:footnote>
  <w:footnote w:type="continuationSeparator" w:id="0">
    <w:p w:rsidR="009427BE" w:rsidRDefault="0094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2E6CEC" w:rsidRDefault="00DC5D29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0057557" r:id="rId2"/>
      </w:object>
    </w:r>
  </w:p>
  <w:p w:rsidR="002E6CEC" w:rsidRDefault="00DC5D29">
    <w:pPr>
      <w:pStyle w:val="Cabealho"/>
      <w:jc w:val="center"/>
      <w:rPr>
        <w:b/>
      </w:rPr>
    </w:pPr>
    <w:r>
      <w:rPr>
        <w:b/>
      </w:rPr>
      <w:t>ESTADO DE SERGIPE</w:t>
    </w:r>
  </w:p>
  <w:p w:rsidR="002E6CEC" w:rsidRDefault="00DC5D29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091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6CEC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492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0A3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36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B3C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7BE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6E4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2FA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5D29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1ADC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0312338C"/>
    <w:rsid w:val="080E749D"/>
    <w:rsid w:val="119C7933"/>
    <w:rsid w:val="136632CE"/>
    <w:rsid w:val="22FF0DA3"/>
    <w:rsid w:val="2B312202"/>
    <w:rsid w:val="37F81B8C"/>
    <w:rsid w:val="3DD737AC"/>
    <w:rsid w:val="67C15701"/>
    <w:rsid w:val="6918553C"/>
    <w:rsid w:val="7A9E55FD"/>
    <w:rsid w:val="7D49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EAF3C"/>
  <w15:docId w15:val="{BC22A202-6A1B-4F09-9EAD-B6B78CFE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43C11-7C3B-44D1-8D9D-217D0841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14</cp:revision>
  <cp:lastPrinted>2021-12-14T13:27:00Z</cp:lastPrinted>
  <dcterms:created xsi:type="dcterms:W3CDTF">2021-12-14T13:05:00Z</dcterms:created>
  <dcterms:modified xsi:type="dcterms:W3CDTF">2022-03-29T14:12:00Z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1046-11.2.0.10385</vt:lpwstr>
  </property>
  <property fmtid="{D5CDD505-2E9C-101B-9397-08002B2CF9AE}" pid="3" name="ICV">
    <vt:lpwstr>28CAAD38F5DE417D872EA9CBCBC3B09B</vt:lpwstr>
  </property>
</Properties>
</file>