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0F3712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F139F6">
        <w:rPr>
          <w:sz w:val="28"/>
          <w:szCs w:val="32"/>
        </w:rPr>
        <w:t>7ª SESSÃO ORDINÁRIA – 23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MARÇO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EB5589" w:rsidRPr="00EB5589">
        <w:rPr>
          <w:b/>
          <w:spacing w:val="2"/>
          <w:sz w:val="32"/>
          <w:szCs w:val="21"/>
          <w:shd w:val="clear" w:color="auto" w:fill="FFFFFF"/>
        </w:rPr>
        <w:t>PORQUE DEUS NÃO NOS DEU O ESPÍRITO DE TEMOR, MAS DE FORTALEZA, E DE AMOR, E DE MODERAÇÃO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EB5589">
        <w:rPr>
          <w:b/>
          <w:sz w:val="32"/>
          <w:szCs w:val="32"/>
          <w:u w:val="single"/>
        </w:rPr>
        <w:t>II TIMÓTEO</w:t>
      </w:r>
      <w:r w:rsidR="00D4450D">
        <w:rPr>
          <w:b/>
          <w:sz w:val="32"/>
          <w:szCs w:val="32"/>
          <w:u w:val="single"/>
        </w:rPr>
        <w:t xml:space="preserve"> </w:t>
      </w:r>
      <w:r w:rsidR="00EB5589">
        <w:rPr>
          <w:b/>
          <w:sz w:val="32"/>
          <w:szCs w:val="32"/>
          <w:u w:val="single"/>
        </w:rPr>
        <w:t>1</w:t>
      </w:r>
      <w:r w:rsidR="00AE72E2">
        <w:rPr>
          <w:b/>
          <w:sz w:val="32"/>
          <w:szCs w:val="32"/>
          <w:u w:val="single"/>
        </w:rPr>
        <w:t>:</w:t>
      </w:r>
      <w:r w:rsidR="00EB5589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A78F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AA78F6">
              <w:rPr>
                <w:b/>
                <w:bCs/>
                <w:sz w:val="22"/>
              </w:rPr>
              <w:t xml:space="preserve">PROJETO DE LEI 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284/2021</w:t>
            </w:r>
          </w:p>
          <w:p w:rsidR="00AA78F6" w:rsidRDefault="00AA78F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mallCaps/>
                <w:sz w:val="22"/>
                <w:szCs w:val="24"/>
              </w:rPr>
              <w:t xml:space="preserve">CRIA </w:t>
            </w:r>
            <w:r>
              <w:rPr>
                <w:b/>
                <w:sz w:val="22"/>
                <w:szCs w:val="24"/>
                <w:shd w:val="clear" w:color="auto" w:fill="FFFFFF"/>
              </w:rPr>
              <w:t>NO MUNICÍPIO DE ARACAJU O RESIDENCIAL MANOEL AGUIAR MENEZES NETO.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AA78F6" w:rsidRDefault="00AA78F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Default="00AA78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Default="00AA78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A78F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AA78F6">
              <w:rPr>
                <w:b/>
                <w:bCs/>
                <w:sz w:val="22"/>
              </w:rPr>
              <w:t xml:space="preserve">PROJETO DE LEI 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OBRIGATORIEDADE DE AFIXAÇÃO DE CARTAZ INFORMATIVO DE COMBATE A PEDOFILIA E A CYBERPEDOFILIA, NO ÂMBITO DO MUNICÍPIO DE ARACAJU.</w:t>
            </w:r>
          </w:p>
          <w:p w:rsidR="00EB5589" w:rsidRDefault="00EB5589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AA78F6" w:rsidRDefault="00AA78F6" w:rsidP="00AA78F6">
            <w:pPr>
              <w:spacing w:line="276" w:lineRule="auto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B33DE8" w:rsidRDefault="00AA78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Default="00AA78F6">
            <w:pPr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A78F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AA78F6">
              <w:rPr>
                <w:b/>
                <w:bCs/>
                <w:sz w:val="22"/>
              </w:rPr>
              <w:t xml:space="preserve">PROJETO DE LEI </w:t>
            </w:r>
          </w:p>
          <w:p w:rsidR="00AA78F6" w:rsidRDefault="00AA78F6">
            <w:pPr>
              <w:spacing w:line="276" w:lineRule="auto"/>
              <w:jc w:val="both"/>
              <w:rPr>
                <w:b/>
                <w:bCs/>
              </w:rPr>
            </w:pPr>
            <w:r w:rsidRPr="00AA78F6">
              <w:rPr>
                <w:b/>
                <w:bCs/>
                <w:sz w:val="28"/>
              </w:rPr>
              <w:t>Nº 138/2021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8F6" w:rsidRDefault="00AA78F6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CRIAÇÃO DE PROGRAMA PERMANENTE DE DESENVOLVIMENTO DA SAÚDE MENTAL E HABILIDADES SOCIOEMOCIONAIS, A SER DESENVOLVIDO EM ESCOLAS DA REDE MUNICIPAL DE ENSINO DA CIDADE DE ARACAJU, REGULAMENTANDO O DISPOSTO NA LEI FEDERAL NO 13.935, DE 11 DE DEZEMBRO DE 2019.</w:t>
            </w:r>
          </w:p>
          <w:p w:rsidR="00271EFA" w:rsidRDefault="00271EFA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EB5589" w:rsidRDefault="00EB5589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B33DE8" w:rsidRDefault="00AA78F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8F6" w:rsidRPr="00AA78F6" w:rsidRDefault="00AA78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  <w:r w:rsidRPr="00AA78F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50F98" w:rsidTr="00250F9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F98" w:rsidRPr="00250F98" w:rsidRDefault="00250F98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50F98">
              <w:rPr>
                <w:b/>
                <w:bCs/>
                <w:sz w:val="22"/>
              </w:rPr>
              <w:t xml:space="preserve">PROJETO DE RESOLUÇÃO </w:t>
            </w:r>
          </w:p>
          <w:p w:rsidR="00250F98" w:rsidRPr="00250F98" w:rsidRDefault="00250F98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250F98">
              <w:rPr>
                <w:b/>
                <w:bCs/>
                <w:sz w:val="28"/>
              </w:rPr>
              <w:t>Nº 3/2022</w:t>
            </w:r>
          </w:p>
          <w:p w:rsidR="00250F98" w:rsidRPr="00250F98" w:rsidRDefault="00250F98" w:rsidP="00250F98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250F98">
              <w:rPr>
                <w:b/>
                <w:bCs/>
                <w:sz w:val="24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F98" w:rsidRPr="00250F98" w:rsidRDefault="00250F9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50F98">
              <w:rPr>
                <w:b/>
                <w:sz w:val="22"/>
                <w:szCs w:val="15"/>
                <w:shd w:val="clear" w:color="auto" w:fill="FFFFFF"/>
              </w:rPr>
              <w:t xml:space="preserve">ALTERA E INSERE DISPOSITIVOS NA RESOLUÇÃO N° 13, 13 DE </w:t>
            </w:r>
            <w:proofErr w:type="gramStart"/>
            <w:r w:rsidRPr="00250F98">
              <w:rPr>
                <w:b/>
                <w:sz w:val="22"/>
                <w:szCs w:val="15"/>
                <w:shd w:val="clear" w:color="auto" w:fill="FFFFFF"/>
              </w:rPr>
              <w:t>OUTUBRO</w:t>
            </w:r>
            <w:proofErr w:type="gramEnd"/>
            <w:r w:rsidRPr="00250F98">
              <w:rPr>
                <w:b/>
                <w:sz w:val="22"/>
                <w:szCs w:val="15"/>
                <w:shd w:val="clear" w:color="auto" w:fill="FFFFFF"/>
              </w:rPr>
              <w:t xml:space="preserve"> DE 2009, QUE DISPÕE SOBRE A CRIAÇÃO DA ESCOLA DO LEGISLATIVO.</w:t>
            </w:r>
          </w:p>
          <w:p w:rsidR="00250F98" w:rsidRPr="00250F98" w:rsidRDefault="00250F9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250F98" w:rsidRPr="00250F98" w:rsidRDefault="00250F98" w:rsidP="00271EFA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 w:rsidRPr="00250F98">
              <w:rPr>
                <w:b/>
                <w:sz w:val="22"/>
                <w:szCs w:val="15"/>
                <w:shd w:val="clear" w:color="auto" w:fill="FFFFFF"/>
              </w:rPr>
              <w:t>COM EMENDA FALTANDO PARECER DA COMISSÃO DE JUSTIÇA E REDAÇÃO</w:t>
            </w:r>
          </w:p>
          <w:p w:rsidR="00250F98" w:rsidRPr="00250F98" w:rsidRDefault="00250F98" w:rsidP="00250F9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F98" w:rsidRPr="00B33DE8" w:rsidRDefault="00250F98" w:rsidP="00271EF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F98" w:rsidRDefault="00250F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250F98" w:rsidRDefault="00250F9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0852" w:rsidTr="00250F9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330852" w:rsidRDefault="00330852" w:rsidP="003308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FICA DENOMINADA ORLA ZÉ PEIXE, LOGRADOURO ATUALMENTE CONHECIDO COMO ORLINHA DA COROA DO MEIO, LOCALIZADO NO BAIRRO COROA DO MEIO.</w:t>
            </w:r>
          </w:p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Pr="00B33DE8" w:rsidRDefault="00330852" w:rsidP="0033085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30852" w:rsidTr="00271EF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2"/>
              </w:rPr>
              <w:t>PROJETO DE RESOLUÇÃO</w:t>
            </w:r>
          </w:p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8"/>
              </w:rPr>
              <w:t>Nº 16/2021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71EFA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EM DEFESA DA SEGURANÇA ALIMENTAR, E DÁ OUTRAS PROVIDÊNCIAS CORRELATAS.</w:t>
            </w:r>
          </w:p>
          <w:p w:rsidR="00330852" w:rsidRPr="00271EFA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B33DE8" w:rsidRDefault="00330852" w:rsidP="0033085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30852" w:rsidTr="00271EF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2"/>
              </w:rPr>
              <w:t>REQUERIMENTO</w:t>
            </w:r>
          </w:p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8"/>
              </w:rPr>
              <w:t>N° 106/2022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71EFA">
              <w:rPr>
                <w:b/>
                <w:sz w:val="22"/>
                <w:szCs w:val="15"/>
                <w:shd w:val="clear" w:color="auto" w:fill="FFFFFF"/>
              </w:rPr>
              <w:t>REQUERIMENTO AO GOVERNADOR DO ESTADO DE SERGIPE, PARA QUE APRESENTE INFORMAÇÕES SOBRE O CUMPRIMENTO DAS RECOMENDAÇÕES CONSTANTES NO RELATÓRIO FINAL DA COMISSÃO ESTADUAL DA VERDADE “PAULO BARBOSA DE ARAÚJO”.</w:t>
            </w:r>
          </w:p>
          <w:p w:rsidR="00330852" w:rsidRPr="00271EFA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B33DE8" w:rsidRDefault="00330852" w:rsidP="0033085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</w:rPr>
              <w:t>PROFESSOR</w:t>
            </w:r>
            <w:r w:rsidRPr="00B33DE8">
              <w:rPr>
                <w:b/>
                <w:bCs/>
                <w:sz w:val="22"/>
              </w:rPr>
              <w:t xml:space="preserve"> </w:t>
            </w:r>
            <w:r w:rsidRPr="00B33DE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1EFA">
              <w:rPr>
                <w:b/>
                <w:bCs/>
                <w:sz w:val="22"/>
                <w:szCs w:val="22"/>
              </w:rPr>
              <w:t>VOTAÇÃO ÚNICA</w:t>
            </w:r>
          </w:p>
          <w:p w:rsidR="00330852" w:rsidRPr="00271EFA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0852" w:rsidTr="00271EF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2"/>
              </w:rPr>
              <w:t>REQUERIMENTO</w:t>
            </w:r>
          </w:p>
          <w:p w:rsidR="00330852" w:rsidRPr="00271EFA" w:rsidRDefault="00330852" w:rsidP="00330852">
            <w:pPr>
              <w:rPr>
                <w:b/>
                <w:bCs/>
                <w:sz w:val="22"/>
              </w:rPr>
            </w:pPr>
            <w:r w:rsidRPr="00271EFA">
              <w:rPr>
                <w:b/>
                <w:bCs/>
                <w:sz w:val="28"/>
              </w:rPr>
              <w:t>N° 117/2022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271EFA">
              <w:rPr>
                <w:b/>
                <w:sz w:val="22"/>
                <w:szCs w:val="15"/>
                <w:shd w:val="clear" w:color="auto" w:fill="FFFFFF"/>
              </w:rPr>
              <w:t>REQUERIMENTO AO PRESIDENTE DO BANCO DO ESTADO DE SERGIPE – BANESE, SOBRE A PREVISÃO DA REABERTURA DA AGÊNCIA SITUADA NO CONJUNTO RESIDENCIAL DR. AUGUSTO FRANCO, QUE TEVE SUAS AS ATIVIDADES OPERACIONAIS SUSPENSAS DEVIDO A UM INCÊNDIO.</w:t>
            </w:r>
          </w:p>
          <w:p w:rsidR="00330852" w:rsidRPr="00271EFA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B33DE8" w:rsidRDefault="00330852" w:rsidP="00330852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B33DE8">
              <w:rPr>
                <w:b/>
                <w:bCs/>
                <w:sz w:val="22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271EFA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71EF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30852" w:rsidTr="00EB670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EB670C" w:rsidRDefault="00330852" w:rsidP="00330852">
            <w:pPr>
              <w:rPr>
                <w:b/>
                <w:bCs/>
                <w:sz w:val="22"/>
              </w:rPr>
            </w:pPr>
            <w:r w:rsidRPr="00EB670C">
              <w:rPr>
                <w:b/>
                <w:bCs/>
                <w:sz w:val="22"/>
              </w:rPr>
              <w:t>REQUERIMENTO</w:t>
            </w:r>
          </w:p>
          <w:p w:rsidR="00330852" w:rsidRPr="00EB670C" w:rsidRDefault="00330852" w:rsidP="00330852">
            <w:pPr>
              <w:rPr>
                <w:b/>
                <w:bCs/>
                <w:sz w:val="22"/>
              </w:rPr>
            </w:pPr>
            <w:r w:rsidRPr="00EB670C">
              <w:rPr>
                <w:b/>
                <w:bCs/>
                <w:sz w:val="28"/>
              </w:rPr>
              <w:t>N° 124/2022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B670C">
              <w:rPr>
                <w:b/>
                <w:sz w:val="22"/>
                <w:szCs w:val="15"/>
                <w:shd w:val="clear" w:color="auto" w:fill="FFFFFF"/>
              </w:rPr>
              <w:t>REQUERIMENTO AO COORDENADOR DO PROCON, SOLICITANDO EXPLICAÇÕES A RESPEITO DO PREÇO ABUSIVO DA GASOLINA EM ARACAJU/SE.</w:t>
            </w:r>
          </w:p>
          <w:p w:rsidR="00330852" w:rsidRPr="00EB670C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EB670C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bookmarkStart w:id="0" w:name="_GoBack"/>
            <w:r w:rsidRPr="00B33DE8">
              <w:rPr>
                <w:b/>
                <w:bCs/>
                <w:sz w:val="22"/>
              </w:rPr>
              <w:t>ANDERSON DE TUCA</w:t>
            </w:r>
            <w:bookmarkEnd w:id="0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EB670C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B670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30852" w:rsidTr="008A7BC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8A7BCB" w:rsidRDefault="00330852" w:rsidP="00330852">
            <w:pPr>
              <w:rPr>
                <w:b/>
                <w:bCs/>
                <w:sz w:val="22"/>
              </w:rPr>
            </w:pPr>
            <w:r w:rsidRPr="008A7BCB">
              <w:rPr>
                <w:b/>
                <w:bCs/>
                <w:sz w:val="22"/>
              </w:rPr>
              <w:t>REQUERIMENTO</w:t>
            </w:r>
          </w:p>
          <w:p w:rsidR="00330852" w:rsidRPr="008A7BCB" w:rsidRDefault="00330852" w:rsidP="00330852">
            <w:pPr>
              <w:rPr>
                <w:b/>
                <w:bCs/>
                <w:sz w:val="22"/>
              </w:rPr>
            </w:pPr>
            <w:r w:rsidRPr="008A7BCB">
              <w:rPr>
                <w:b/>
                <w:bCs/>
                <w:sz w:val="28"/>
              </w:rPr>
              <w:t>N° 137/2022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852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A7BCB">
              <w:rPr>
                <w:b/>
                <w:sz w:val="22"/>
                <w:szCs w:val="15"/>
                <w:shd w:val="clear" w:color="auto" w:fill="FFFFFF"/>
              </w:rPr>
              <w:t>REQUERIMENTO DE AUDIÊNCIA PÚBLICA, NO DIA 28 DE MARÇO, ÀS 9H, PARA FALAR SOBRE A BILHETAGEM ELETRÔNICA EM TEMPOS DE PANDEMIA.</w:t>
            </w:r>
          </w:p>
          <w:p w:rsidR="00330852" w:rsidRPr="008A7BCB" w:rsidRDefault="00330852" w:rsidP="0033085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COMISSÃO DE</w:t>
            </w:r>
          </w:p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SAÚDE E</w:t>
            </w:r>
          </w:p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DEFESA DO</w:t>
            </w:r>
          </w:p>
          <w:p w:rsidR="00330852" w:rsidRPr="008A7BCB" w:rsidRDefault="00330852" w:rsidP="00330852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A7BCB">
              <w:rPr>
                <w:b/>
                <w:bCs/>
              </w:rPr>
              <w:t>CONSUMIDOR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0852" w:rsidRPr="008A7BCB" w:rsidRDefault="00330852" w:rsidP="003308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7BCB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820967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33D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9461178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E95"/>
    <w:rsid w:val="00DD5ED2"/>
    <w:rsid w:val="00DD6BDF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8D714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375E3-F8BA-49C0-9501-27D242A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2022-03-22T16:28:00Z</cp:lastPrinted>
  <dcterms:created xsi:type="dcterms:W3CDTF">2022-03-22T15:51:00Z</dcterms:created>
  <dcterms:modified xsi:type="dcterms:W3CDTF">2022-03-22T16:33:00Z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