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A548FF" w:rsidRDefault="0019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60677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60</w:t>
      </w:r>
      <w:r w:rsidR="00191576">
        <w:rPr>
          <w:sz w:val="28"/>
          <w:szCs w:val="32"/>
        </w:rPr>
        <w:t xml:space="preserve">ª SESSÃO ORDINÁRIA – </w:t>
      </w:r>
      <w:r w:rsidR="00FD5518">
        <w:rPr>
          <w:sz w:val="28"/>
          <w:szCs w:val="32"/>
        </w:rPr>
        <w:t>1</w:t>
      </w:r>
      <w:r w:rsidR="006B4583">
        <w:rPr>
          <w:sz w:val="28"/>
          <w:szCs w:val="32"/>
        </w:rPr>
        <w:t>9</w:t>
      </w:r>
      <w:r w:rsidR="00191576">
        <w:rPr>
          <w:sz w:val="28"/>
          <w:szCs w:val="32"/>
        </w:rPr>
        <w:t xml:space="preserve"> DE </w:t>
      </w:r>
      <w:proofErr w:type="gramStart"/>
      <w:r w:rsidR="00191576">
        <w:rPr>
          <w:sz w:val="28"/>
          <w:szCs w:val="32"/>
        </w:rPr>
        <w:t>JULHO</w:t>
      </w:r>
      <w:proofErr w:type="gramEnd"/>
      <w:r w:rsidR="00191576">
        <w:rPr>
          <w:sz w:val="28"/>
          <w:szCs w:val="32"/>
        </w:rPr>
        <w:t xml:space="preserve">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A548FF" w:rsidRDefault="00191576" w:rsidP="00EC6277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500FFD" w:rsidRPr="00500FFD">
        <w:rPr>
          <w:b/>
          <w:spacing w:val="2"/>
          <w:sz w:val="32"/>
          <w:szCs w:val="32"/>
          <w:shd w:val="clear" w:color="auto" w:fill="FFFFFF"/>
        </w:rPr>
        <w:t>BEM-AVENTURADO O HOMEM A QUEM O SENHOR NÃO IMPUTA MALDADE, E EM CUJO ESPÍRITO NÃO HÁ ENGANO</w:t>
      </w:r>
      <w:r>
        <w:rPr>
          <w:b/>
          <w:spacing w:val="2"/>
          <w:sz w:val="32"/>
          <w:szCs w:val="32"/>
          <w:shd w:val="clear" w:color="auto" w:fill="FFFFFF"/>
        </w:rPr>
        <w:t>.”</w:t>
      </w:r>
      <w:r>
        <w:rPr>
          <w:rFonts w:ascii="Helvetica" w:hAnsi="Helvetica"/>
          <w:spacing w:val="2"/>
          <w:sz w:val="21"/>
          <w:szCs w:val="21"/>
        </w:rPr>
        <w:br/>
      </w:r>
      <w:r>
        <w:rPr>
          <w:b/>
          <w:color w:val="000000" w:themeColor="text1"/>
          <w:sz w:val="32"/>
          <w:szCs w:val="32"/>
        </w:rPr>
        <w:t xml:space="preserve"> (</w:t>
      </w:r>
      <w:r w:rsidR="00500FFD">
        <w:rPr>
          <w:b/>
          <w:color w:val="000000" w:themeColor="text1"/>
          <w:sz w:val="32"/>
          <w:szCs w:val="32"/>
          <w:u w:val="single"/>
        </w:rPr>
        <w:t>SALMO</w:t>
      </w:r>
      <w:r>
        <w:rPr>
          <w:b/>
          <w:color w:val="000000" w:themeColor="text1"/>
          <w:sz w:val="32"/>
          <w:szCs w:val="32"/>
          <w:u w:val="single"/>
        </w:rPr>
        <w:t xml:space="preserve">S </w:t>
      </w:r>
      <w:r w:rsidR="00500FFD">
        <w:rPr>
          <w:b/>
          <w:color w:val="000000" w:themeColor="text1"/>
          <w:sz w:val="32"/>
          <w:szCs w:val="32"/>
          <w:u w:val="single"/>
        </w:rPr>
        <w:t>32</w:t>
      </w:r>
      <w:r>
        <w:rPr>
          <w:rStyle w:val="Hyperlink"/>
          <w:b/>
          <w:color w:val="000000" w:themeColor="text1"/>
          <w:sz w:val="32"/>
          <w:szCs w:val="32"/>
        </w:rPr>
        <w:t>:</w:t>
      </w:r>
      <w:r w:rsidR="00500FFD">
        <w:rPr>
          <w:rStyle w:val="Hyperlink"/>
          <w:b/>
          <w:color w:val="000000" w:themeColor="text1"/>
          <w:sz w:val="32"/>
          <w:szCs w:val="32"/>
        </w:rPr>
        <w:t>2</w:t>
      </w:r>
      <w:r>
        <w:rPr>
          <w:b/>
          <w:color w:val="000000" w:themeColor="text1"/>
          <w:sz w:val="32"/>
          <w:szCs w:val="32"/>
        </w:rPr>
        <w:t>)</w:t>
      </w:r>
    </w:p>
    <w:p w:rsidR="00EC6277" w:rsidRDefault="00EC6277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500FFD" w:rsidRPr="00F55E04" w:rsidTr="00F24D8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FD" w:rsidRPr="00500FFD" w:rsidRDefault="00500FFD" w:rsidP="00F24D8B">
            <w:pPr>
              <w:jc w:val="both"/>
              <w:rPr>
                <w:b/>
                <w:bCs/>
              </w:rPr>
            </w:pPr>
            <w:r w:rsidRPr="00500FFD">
              <w:rPr>
                <w:b/>
                <w:bCs/>
              </w:rPr>
              <w:t xml:space="preserve">PROJETO DE LEI </w:t>
            </w:r>
          </w:p>
          <w:p w:rsidR="00500FFD" w:rsidRPr="00500FFD" w:rsidRDefault="00500FFD" w:rsidP="00F24D8B">
            <w:pPr>
              <w:jc w:val="both"/>
              <w:rPr>
                <w:b/>
                <w:bCs/>
                <w:sz w:val="28"/>
                <w:szCs w:val="28"/>
              </w:rPr>
            </w:pPr>
            <w:r w:rsidRPr="00500FFD">
              <w:rPr>
                <w:b/>
                <w:bCs/>
                <w:sz w:val="28"/>
                <w:szCs w:val="28"/>
              </w:rPr>
              <w:t>Nº 124/2022</w:t>
            </w:r>
          </w:p>
          <w:p w:rsidR="00500FFD" w:rsidRPr="00500FFD" w:rsidRDefault="00500FFD" w:rsidP="00F24D8B">
            <w:pPr>
              <w:jc w:val="center"/>
              <w:rPr>
                <w:b/>
                <w:bCs/>
                <w:sz w:val="24"/>
                <w:szCs w:val="28"/>
              </w:rPr>
            </w:pPr>
            <w:r w:rsidRPr="00500FFD">
              <w:rPr>
                <w:b/>
                <w:bCs/>
                <w:sz w:val="24"/>
                <w:szCs w:val="28"/>
              </w:rPr>
              <w:t>EM URGÊNCIA</w:t>
            </w:r>
          </w:p>
          <w:p w:rsidR="00500FFD" w:rsidRPr="00500FFD" w:rsidRDefault="00500FFD" w:rsidP="00F24D8B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FD" w:rsidRPr="00500FFD" w:rsidRDefault="00500FFD" w:rsidP="00F24D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500FFD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REVOGA EXPRESSAMENTE A LEI MUNICIPAL Nº 4.449, DE 23 DE OUTUBRO DE 2013 QUE INSTITUIU O FUNDO ESPECIAL DA CÂMARA MUNICIPAL DE ARACAJU – FUNDECAM.</w:t>
            </w:r>
          </w:p>
          <w:p w:rsidR="00500FFD" w:rsidRPr="00500FFD" w:rsidRDefault="00500FFD" w:rsidP="00F24D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  <w:p w:rsidR="00500FFD" w:rsidRPr="00500FFD" w:rsidRDefault="00500FFD" w:rsidP="00F24D8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500FFD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FD" w:rsidRPr="00500FFD" w:rsidRDefault="00500FFD" w:rsidP="00F24D8B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00FFD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FD" w:rsidRPr="00500FFD" w:rsidRDefault="00500FFD" w:rsidP="00F24D8B">
            <w:pPr>
              <w:jc w:val="center"/>
              <w:rPr>
                <w:b/>
                <w:sz w:val="22"/>
                <w:szCs w:val="22"/>
              </w:rPr>
            </w:pPr>
            <w:r w:rsidRPr="00500FF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500FFD" w:rsidRPr="00F55E04" w:rsidTr="00F24D8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FD" w:rsidRPr="0027020C" w:rsidRDefault="00500FFD" w:rsidP="00500FFD">
            <w:pPr>
              <w:jc w:val="both"/>
              <w:rPr>
                <w:b/>
                <w:bCs/>
              </w:rPr>
            </w:pPr>
            <w:r w:rsidRPr="0027020C">
              <w:rPr>
                <w:b/>
                <w:bCs/>
              </w:rPr>
              <w:t xml:space="preserve">PROJETO DE LEI </w:t>
            </w:r>
          </w:p>
          <w:p w:rsidR="00500FFD" w:rsidRPr="0027020C" w:rsidRDefault="00500FFD" w:rsidP="00500FFD">
            <w:pPr>
              <w:jc w:val="both"/>
              <w:rPr>
                <w:b/>
                <w:bCs/>
                <w:sz w:val="28"/>
                <w:szCs w:val="28"/>
              </w:rPr>
            </w:pPr>
            <w:r w:rsidRPr="0027020C">
              <w:rPr>
                <w:b/>
                <w:bCs/>
                <w:sz w:val="28"/>
                <w:szCs w:val="28"/>
              </w:rPr>
              <w:t>Nº 165/2022</w:t>
            </w:r>
          </w:p>
          <w:p w:rsidR="00500FFD" w:rsidRPr="0027020C" w:rsidRDefault="00500FFD" w:rsidP="00500FFD">
            <w:pPr>
              <w:jc w:val="center"/>
              <w:rPr>
                <w:b/>
                <w:bCs/>
                <w:sz w:val="24"/>
                <w:szCs w:val="28"/>
              </w:rPr>
            </w:pPr>
            <w:r w:rsidRPr="0027020C">
              <w:rPr>
                <w:b/>
                <w:bCs/>
                <w:sz w:val="24"/>
                <w:szCs w:val="28"/>
              </w:rPr>
              <w:t>EM URGÊNCIA</w:t>
            </w:r>
          </w:p>
          <w:p w:rsidR="00500FFD" w:rsidRPr="0027020C" w:rsidRDefault="00500FFD" w:rsidP="00500FFD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FD" w:rsidRPr="0027020C" w:rsidRDefault="00500FFD" w:rsidP="00500F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27020C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ALTERA E REVOGA DISPOSITIVOS A LEI Nº 4.974 DE 19 DE DEZEMBRO DE 2017, QUE INSTITUI O DIA MUNICIPAL DA CULTURA E DA PAZ, ADOTA A BANDEIRA DA PAZ.</w:t>
            </w:r>
          </w:p>
          <w:p w:rsidR="00500FFD" w:rsidRPr="0027020C" w:rsidRDefault="00500FFD" w:rsidP="00500FF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</w:p>
          <w:p w:rsidR="00500FFD" w:rsidRDefault="00500FFD" w:rsidP="00500FF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27020C">
              <w:rPr>
                <w:b/>
                <w:sz w:val="22"/>
              </w:rPr>
              <w:t>FALTANDO PARECER DA COMISSÃO DE JUSTIÇA E COMISSÃO DE EDUCAÇÃO E CULTURA</w:t>
            </w:r>
          </w:p>
          <w:p w:rsidR="00500FFD" w:rsidRPr="0027020C" w:rsidRDefault="00500FFD" w:rsidP="00500F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FD" w:rsidRPr="0027020C" w:rsidRDefault="00500FFD" w:rsidP="00500FFD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27020C"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FFD" w:rsidRPr="0027020C" w:rsidRDefault="00500FFD" w:rsidP="00500FFD">
            <w:pPr>
              <w:jc w:val="center"/>
              <w:rPr>
                <w:b/>
                <w:bCs/>
                <w:sz w:val="22"/>
                <w:szCs w:val="18"/>
              </w:rPr>
            </w:pPr>
            <w:r w:rsidRPr="0027020C"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1A2A49" w:rsidRPr="00F55E04" w:rsidTr="00F24D8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Pr="00500FFD" w:rsidRDefault="001A2A49" w:rsidP="001A2A49">
            <w:pPr>
              <w:jc w:val="both"/>
              <w:rPr>
                <w:b/>
                <w:bCs/>
              </w:rPr>
            </w:pPr>
            <w:bookmarkStart w:id="0" w:name="_GoBack" w:colFirst="0" w:colLast="0"/>
            <w:r w:rsidRPr="00500FFD">
              <w:rPr>
                <w:b/>
                <w:bCs/>
              </w:rPr>
              <w:t>PROJETO DE RESOLUÇÃO</w:t>
            </w:r>
          </w:p>
          <w:p w:rsidR="001A2A49" w:rsidRPr="00500FFD" w:rsidRDefault="001A2A49" w:rsidP="001A2A49">
            <w:pPr>
              <w:jc w:val="both"/>
              <w:rPr>
                <w:b/>
                <w:bCs/>
                <w:sz w:val="28"/>
                <w:szCs w:val="28"/>
              </w:rPr>
            </w:pPr>
            <w:r w:rsidRPr="00500FFD">
              <w:rPr>
                <w:b/>
                <w:bCs/>
                <w:sz w:val="28"/>
                <w:szCs w:val="28"/>
              </w:rPr>
              <w:t>Nº 10/2022</w:t>
            </w:r>
          </w:p>
          <w:p w:rsidR="001A2A49" w:rsidRPr="00500FFD" w:rsidRDefault="001A2A49" w:rsidP="001A2A49">
            <w:pPr>
              <w:jc w:val="center"/>
              <w:rPr>
                <w:b/>
                <w:bCs/>
                <w:sz w:val="24"/>
                <w:szCs w:val="28"/>
              </w:rPr>
            </w:pPr>
            <w:r w:rsidRPr="00500FFD">
              <w:rPr>
                <w:b/>
                <w:bCs/>
                <w:sz w:val="24"/>
                <w:szCs w:val="28"/>
              </w:rPr>
              <w:t>EM URGÊNCIA</w:t>
            </w:r>
          </w:p>
          <w:p w:rsidR="001A2A49" w:rsidRPr="00500FFD" w:rsidRDefault="001A2A49" w:rsidP="001A2A49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Pr="003D48D5" w:rsidRDefault="001A2A49" w:rsidP="001A2A4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3D48D5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DISPÕE SOBRE A CRIAÇÃO DO “PRÊMIO DE POESIA GOVERNADOR MARCELO DÉDA”, NA CÂMARA DE VEREADORES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Pr="00500FFD" w:rsidRDefault="001A2A49" w:rsidP="001A2A49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00FFD"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Pr="00500FFD" w:rsidRDefault="001A2A49" w:rsidP="001A2A49">
            <w:pPr>
              <w:jc w:val="center"/>
              <w:rPr>
                <w:b/>
                <w:bCs/>
                <w:sz w:val="22"/>
                <w:szCs w:val="22"/>
              </w:rPr>
            </w:pPr>
            <w:r w:rsidRPr="00500FFD">
              <w:rPr>
                <w:b/>
                <w:bCs/>
                <w:sz w:val="22"/>
                <w:szCs w:val="18"/>
              </w:rPr>
              <w:t>3ª</w:t>
            </w:r>
          </w:p>
        </w:tc>
      </w:tr>
      <w:bookmarkEnd w:id="0"/>
      <w:tr w:rsidR="001A2A49" w:rsidRPr="00F55E04" w:rsidTr="00F24D8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Default="001A2A49" w:rsidP="001A2A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1A2A49" w:rsidRDefault="001A2A49" w:rsidP="001A2A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32/2022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Default="001A2A49" w:rsidP="001A2A49">
            <w:pPr>
              <w:jc w:val="both"/>
              <w:rPr>
                <w:b/>
                <w:sz w:val="22"/>
              </w:rPr>
            </w:pPr>
            <w:r w:rsidRPr="00224046">
              <w:rPr>
                <w:b/>
                <w:sz w:val="22"/>
              </w:rPr>
              <w:t>CONCEDE TÍTULO DE CIDADANIA ARACAJUANA AO SENHOR ANTÔNIO CARLOS VIANA DE AZEVEDO.</w:t>
            </w:r>
          </w:p>
          <w:p w:rsidR="001A2A49" w:rsidRDefault="001A2A49" w:rsidP="001A2A49">
            <w:pPr>
              <w:jc w:val="both"/>
              <w:rPr>
                <w:b/>
                <w:sz w:val="22"/>
              </w:rPr>
            </w:pPr>
          </w:p>
          <w:p w:rsidR="001A2A49" w:rsidRPr="00224046" w:rsidRDefault="001A2A49" w:rsidP="001A2A49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Default="001A2A49" w:rsidP="001A2A4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Default="001A2A49" w:rsidP="001A2A4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1A2A49" w:rsidRPr="00F55E04" w:rsidTr="00F24D8B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Default="001A2A49" w:rsidP="001A2A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1A2A49" w:rsidRDefault="001A2A49" w:rsidP="001A2A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33/2022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Pr="00224046" w:rsidRDefault="001A2A49" w:rsidP="001A2A49">
            <w:pPr>
              <w:jc w:val="both"/>
              <w:rPr>
                <w:b/>
                <w:sz w:val="22"/>
                <w:szCs w:val="18"/>
              </w:rPr>
            </w:pPr>
            <w:r w:rsidRPr="00224046">
              <w:rPr>
                <w:b/>
                <w:sz w:val="22"/>
              </w:rPr>
              <w:t>CONCEDE TÍTULO DE CIDADANIA ARACAJUANA A SENHORA ANA LÚCIA DANTAS SOUZA AGUIAR.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Default="001A2A49" w:rsidP="001A2A49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 w:rsidRPr="00224046">
              <w:rPr>
                <w:b/>
                <w:bCs/>
                <w:sz w:val="18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A49" w:rsidRDefault="001A2A49" w:rsidP="001A2A49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</w:tbl>
    <w:p w:rsidR="009709AC" w:rsidRDefault="009709AC">
      <w:pPr>
        <w:jc w:val="center"/>
        <w:rPr>
          <w:b/>
          <w:color w:val="000000" w:themeColor="text1"/>
          <w:sz w:val="32"/>
          <w:szCs w:val="32"/>
        </w:rPr>
      </w:pPr>
    </w:p>
    <w:sectPr w:rsidR="009709AC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A2A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9652815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4583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53A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DCA75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97EB-DEBE-46AA-A178-63779669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2022-07-18T14:35:00Z</cp:lastPrinted>
  <dcterms:created xsi:type="dcterms:W3CDTF">2022-07-18T14:27:00Z</dcterms:created>
  <dcterms:modified xsi:type="dcterms:W3CDTF">2022-07-18T15:33:00Z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