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                                                                </w:t>
      </w:r>
    </w:p>
    <w:tbl>
      <w:tblPr>
        <w:tblStyle w:val="4"/>
        <w:tblW w:w="994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4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>
      <w:pPr>
        <w:pStyle w:val="10"/>
        <w:rPr>
          <w:sz w:val="32"/>
          <w:szCs w:val="32"/>
        </w:rPr>
      </w:pPr>
      <w:r>
        <w:rPr>
          <w:sz w:val="28"/>
          <w:szCs w:val="32"/>
        </w:rPr>
        <w:t>PAUTA DA 5</w:t>
      </w:r>
      <w:r>
        <w:rPr>
          <w:rFonts w:hint="default"/>
          <w:sz w:val="28"/>
          <w:szCs w:val="32"/>
          <w:lang w:val="pt-BR"/>
        </w:rPr>
        <w:t>5</w:t>
      </w:r>
      <w:r>
        <w:rPr>
          <w:sz w:val="28"/>
          <w:szCs w:val="32"/>
        </w:rPr>
        <w:t xml:space="preserve">ª SESSÃO ORDINÁRIA – </w:t>
      </w:r>
      <w:r>
        <w:rPr>
          <w:rFonts w:hint="default"/>
          <w:sz w:val="28"/>
          <w:szCs w:val="32"/>
          <w:lang w:val="pt-BR"/>
        </w:rPr>
        <w:t>5</w:t>
      </w:r>
      <w:r>
        <w:rPr>
          <w:sz w:val="28"/>
          <w:szCs w:val="32"/>
        </w:rPr>
        <w:t xml:space="preserve"> DE JU</w:t>
      </w:r>
      <w:r>
        <w:rPr>
          <w:rFonts w:hint="default"/>
          <w:sz w:val="28"/>
          <w:szCs w:val="32"/>
          <w:lang w:val="pt-BR"/>
        </w:rPr>
        <w:t>L</w:t>
      </w:r>
      <w:r>
        <w:rPr>
          <w:sz w:val="28"/>
          <w:szCs w:val="32"/>
        </w:rPr>
        <w:t xml:space="preserve">HO DE </w:t>
      </w:r>
      <w:r>
        <w:rPr>
          <w:sz w:val="32"/>
          <w:szCs w:val="32"/>
        </w:rPr>
        <w:t>2022</w:t>
      </w:r>
    </w:p>
    <w:p>
      <w:pPr>
        <w:jc w:val="center"/>
        <w:rPr>
          <w:b/>
          <w:color w:val="FF0000"/>
          <w:sz w:val="28"/>
        </w:rPr>
      </w:pPr>
    </w:p>
    <w:p>
      <w:pPr>
        <w:jc w:val="center"/>
        <w:rPr>
          <w:rFonts w:hint="default"/>
          <w:b/>
          <w:spacing w:val="2"/>
          <w:sz w:val="32"/>
          <w:szCs w:val="32"/>
          <w:shd w:val="clear" w:color="auto" w:fill="FFFFFF"/>
          <w:lang w:val="pt-BR"/>
        </w:rPr>
      </w:pPr>
      <w:r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>
        <w:rPr>
          <w:rFonts w:hint="default"/>
          <w:b/>
          <w:spacing w:val="2"/>
          <w:sz w:val="32"/>
          <w:szCs w:val="32"/>
          <w:shd w:val="clear" w:color="auto" w:fill="FFFFFF"/>
          <w:lang w:val="pt-BR"/>
        </w:rPr>
        <w:t xml:space="preserve">AO ÚNICO DEUS, SÁBIO, SEJA DADA GLÓRIA POR </w:t>
      </w:r>
    </w:p>
    <w:p>
      <w:pPr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spacing w:val="2"/>
          <w:sz w:val="32"/>
          <w:szCs w:val="32"/>
          <w:shd w:val="clear" w:color="auto" w:fill="FFFFFF"/>
          <w:lang w:val="pt-BR"/>
        </w:rPr>
        <w:t>JESUS CRISTO PARA TODO O SEMPRE. AMÉM</w:t>
      </w:r>
      <w:r>
        <w:rPr>
          <w:b/>
          <w:spacing w:val="2"/>
          <w:sz w:val="32"/>
          <w:szCs w:val="32"/>
          <w:shd w:val="clear" w:color="auto" w:fill="FFFFFF"/>
        </w:rPr>
        <w:t>.”</w:t>
      </w:r>
      <w:r>
        <w:rPr>
          <w:rFonts w:ascii="Helvetica" w:hAnsi="Helvetica"/>
          <w:spacing w:val="2"/>
          <w:sz w:val="21"/>
          <w:szCs w:val="21"/>
        </w:rPr>
        <w:br w:type="textWrapping"/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(</w:t>
      </w:r>
      <w:r>
        <w:rPr>
          <w:rFonts w:hint="default"/>
          <w:b/>
          <w:color w:val="000000" w:themeColor="text1"/>
          <w:sz w:val="32"/>
          <w:szCs w:val="32"/>
          <w:u w:val="single"/>
          <w:lang w:val="pt-BR"/>
          <w14:textFill>
            <w14:solidFill>
              <w14:schemeClr w14:val="tx1"/>
            </w14:solidFill>
          </w14:textFill>
        </w:rPr>
        <w:t>ROMAN</w:t>
      </w:r>
      <w:r>
        <w:rPr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OS </w:t>
      </w:r>
      <w:r>
        <w:rPr>
          <w:rFonts w:hint="default"/>
          <w:b/>
          <w:color w:val="000000" w:themeColor="text1"/>
          <w:sz w:val="32"/>
          <w:szCs w:val="32"/>
          <w:u w:val="single"/>
          <w:lang w:val="pt-BR"/>
          <w14:textFill>
            <w14:solidFill>
              <w14:schemeClr w14:val="tx1"/>
            </w14:solidFill>
          </w14:textFill>
        </w:rPr>
        <w:t>16</w:t>
      </w:r>
      <w:r>
        <w:rPr>
          <w:rStyle w:val="5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:2</w:t>
      </w:r>
      <w:r>
        <w:rPr>
          <w:rStyle w:val="5"/>
          <w:rFonts w:hint="default"/>
          <w:b/>
          <w:color w:val="000000" w:themeColor="text1"/>
          <w:sz w:val="32"/>
          <w:szCs w:val="32"/>
          <w:lang w:val="pt-BR"/>
          <w14:textFill>
            <w14:solidFill>
              <w14:schemeClr w14:val="tx1"/>
            </w14:solidFill>
          </w14:textFill>
        </w:rPr>
        <w:t>7</w:t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</w:p>
    <w:p>
      <w:pPr>
        <w:jc w:val="center"/>
        <w:rPr>
          <w:b/>
          <w:color w:val="FF0000"/>
          <w:sz w:val="28"/>
        </w:rPr>
      </w:pPr>
    </w:p>
    <w:tbl>
      <w:tblPr>
        <w:tblStyle w:val="4"/>
        <w:tblW w:w="10215" w:type="dxa"/>
        <w:tblInd w:w="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094"/>
        <w:gridCol w:w="5292"/>
        <w:gridCol w:w="1547"/>
        <w:gridCol w:w="12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28/2022</w:t>
            </w: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  <w:p>
            <w:pPr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ALTERA A REDAÇÃO DO INCISO I, DO ART. 2°; ACRESCENTA AS ALÍNEAS “F”, “G” E “H”, DO INCISO I, DO ART. 2°; ACRESCENTA A ALÍNEA “E”, DO INCISO II, DO ART. 2° E; ACRESCENTA O PARÁGRAFO ÚNICO, DO ART. 2°, TODOS DA LEI MUNICIPAL Nº 4.007, DE 20 DE JANEIRO DE 2011, QUE “INCLUI, NO CALENDÁRIO DE COMEMORAÇÕES OFICIAIS DO MUNICÍPIO DE ARACAJU, A SEMANA DO IDOSO, E DÁ OUTRAS PROVIDÊNCIAS”.</w:t>
            </w:r>
          </w:p>
          <w:p>
            <w:pPr>
              <w:snapToGrid w:val="0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  <w:p>
            <w:pPr>
              <w:snapToGrid w:val="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rFonts w:hint="default"/>
                <w:b/>
                <w:sz w:val="22"/>
                <w:szCs w:val="22"/>
                <w:shd w:val="clear" w:color="auto" w:fill="FFFFFF"/>
                <w:lang w:val="pt-BR"/>
              </w:rPr>
              <w:t xml:space="preserve">COM EMENDA </w:t>
            </w:r>
            <w:r>
              <w:rPr>
                <w:b/>
                <w:sz w:val="22"/>
                <w:szCs w:val="22"/>
                <w:shd w:val="clear" w:color="auto" w:fill="FFFFFF"/>
              </w:rPr>
              <w:t>FALTANDO PARECER DA</w:t>
            </w:r>
            <w:r>
              <w:rPr>
                <w:rFonts w:hint="default"/>
                <w:b/>
                <w:sz w:val="22"/>
                <w:szCs w:val="22"/>
                <w:shd w:val="clear" w:color="auto" w:fill="FFFFFF"/>
                <w:lang w:val="pt-BR"/>
              </w:rPr>
              <w:t xml:space="preserve"> COMISSÃO DE JUSTIÇA E REDAÇÃO E</w:t>
            </w:r>
            <w:r>
              <w:rPr>
                <w:b/>
                <w:sz w:val="22"/>
                <w:szCs w:val="22"/>
                <w:shd w:val="clear" w:color="auto" w:fill="FFFFFF"/>
              </w:rPr>
              <w:t xml:space="preserve"> COMISSÃO DE SAÚDE E ASSISTÊNCIA SOCIAL</w:t>
            </w:r>
          </w:p>
          <w:p>
            <w:pPr>
              <w:snapToGrid w:val="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color w:val="E46C0A" w:themeColor="accent6" w:themeShade="BF"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DR. MANUEL MARCOS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color w:val="E46C0A" w:themeColor="accent6" w:themeShade="BF"/>
                <w:sz w:val="22"/>
                <w:szCs w:val="22"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pt-BR"/>
              </w:rPr>
              <w:t>2</w:t>
            </w:r>
            <w:r>
              <w:rPr>
                <w:b/>
                <w:bCs/>
                <w:sz w:val="22"/>
                <w:szCs w:val="22"/>
              </w:rPr>
              <w:t>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rFonts w:hint="default"/>
                <w:b/>
                <w:bCs/>
                <w:sz w:val="28"/>
                <w:szCs w:val="28"/>
                <w:lang w:val="pt-BR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rFonts w:hint="default"/>
                <w:b/>
                <w:bCs/>
                <w:sz w:val="28"/>
                <w:szCs w:val="28"/>
                <w:lang w:val="pt-BR"/>
              </w:rPr>
              <w:t>4</w:t>
            </w:r>
            <w:r>
              <w:rPr>
                <w:b/>
                <w:bCs/>
                <w:sz w:val="28"/>
                <w:szCs w:val="28"/>
              </w:rPr>
              <w:t>/2022</w:t>
            </w: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  <w:p>
            <w:pPr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REVOGA EXPRESSAMENTE A LEI MUNICIPAL Nº 4.449, DE 23 DE OUTUBRO DE 2013 QUE INSTITUIU O FUNDO ESPECIAL DA CÂMARA MUNICIPAL DE ARACAJU – FUNDECAM.</w:t>
            </w:r>
          </w:p>
          <w:p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</w:p>
          <w:p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hint="default"/>
                <w:b/>
                <w:sz w:val="22"/>
                <w:szCs w:val="22"/>
                <w:shd w:val="clear" w:color="auto" w:fill="FFFFFF"/>
                <w:lang w:val="pt-BR" w:eastAsia="en-US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FALTANDO PARECER DA</w:t>
            </w:r>
            <w:r>
              <w:rPr>
                <w:rFonts w:hint="default"/>
                <w:b/>
                <w:sz w:val="22"/>
                <w:szCs w:val="22"/>
                <w:shd w:val="clear" w:color="auto" w:fill="FFFFFF"/>
                <w:lang w:val="pt-BR"/>
              </w:rPr>
              <w:t xml:space="preserve"> COMISSÃO DE JUSTIÇA E REDAÇÃO E</w:t>
            </w:r>
            <w:r>
              <w:rPr>
                <w:b/>
                <w:sz w:val="22"/>
                <w:szCs w:val="22"/>
                <w:shd w:val="clear" w:color="auto" w:fill="FFFFFF"/>
              </w:rPr>
              <w:t xml:space="preserve"> COMISSÃO</w:t>
            </w:r>
            <w:r>
              <w:rPr>
                <w:rFonts w:hint="default"/>
                <w:b/>
                <w:sz w:val="22"/>
                <w:szCs w:val="22"/>
                <w:shd w:val="clear" w:color="auto" w:fill="FFFFFF"/>
                <w:lang w:val="pt-BR"/>
              </w:rPr>
              <w:t xml:space="preserve"> DE FINANÇAS</w:t>
            </w: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3"/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4"/>
                <w:lang w:val="pt-BR" w:eastAsia="ar-SA" w:bidi="ar-SA"/>
              </w:rPr>
            </w:pPr>
            <w:r>
              <w:rPr>
                <w:b/>
                <w:sz w:val="22"/>
                <w:szCs w:val="24"/>
              </w:rPr>
              <w:t>MESA DIRETORA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pt-BR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5/2020</w:t>
            </w:r>
          </w:p>
          <w:p>
            <w:pPr>
              <w:pStyle w:val="13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iCs/>
                <w:sz w:val="22"/>
                <w:szCs w:val="28"/>
              </w:rPr>
              <w:t>REVALIDA DE UTILIDADE PÚBLICA O LAR INFANTIL NOSSA SENHORA SANTANA – LAR DE ZIZI E DÁ PROVIDÊNCIAS CORRELATAS.</w:t>
            </w: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pt-BR"/>
              </w:rPr>
              <w:t>3</w:t>
            </w:r>
            <w:r>
              <w:rPr>
                <w:b/>
                <w:bCs/>
                <w:sz w:val="22"/>
                <w:szCs w:val="22"/>
              </w:rPr>
              <w:t>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124/2021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DISPÕE SOBRE A INCLUSÃO DE PERGUNTAS SOBRE A SEXUALIDADE E TRANSGENERIDADE NO ATENDIMENTO REALIZADO NOS SERVIÇOS PÚBLICOS NO ÂMBITO DO MUNICÍPIO DO ARACAJU/SE E DÁ OUTRAS PROVIDÊNCIAS.</w:t>
            </w:r>
          </w:p>
          <w:p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ÂNGELA MELO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pt-BR"/>
              </w:rPr>
              <w:t>3</w:t>
            </w:r>
            <w:r>
              <w:rPr>
                <w:b/>
                <w:bCs/>
                <w:sz w:val="22"/>
                <w:szCs w:val="22"/>
              </w:rPr>
              <w:t>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161/2021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RECONHECE DE UTILIDADE PÚBLICA A AGÊNCIA ADVENTISTA DE DESENVOLVIMENTO E RECURSOS ASSISTENCIAIS LESTE – ADRA LESTE E DÁ OUTRAS PROVIDÊNCIAS.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RICARDO MARQUES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pt-BR"/>
              </w:rPr>
              <w:t>3</w:t>
            </w:r>
            <w:r>
              <w:rPr>
                <w:b/>
                <w:bCs/>
                <w:sz w:val="22"/>
                <w:szCs w:val="22"/>
              </w:rPr>
              <w:t>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238/2021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A SEMANA DE DIVULGAÇÃO E MOBILIZAÇÃO PARA A VALORIZAÇÃO DO ESTATUTO DA CRIANÇA E DO ADOLESCENTE - ECA, NO CALENDÁRIO OFICIAL DO MUNICÍPIO DE ARACAJU, E DÁ OUTRAS PROVIDÊNCIAS.</w:t>
            </w:r>
          </w:p>
          <w:p>
            <w:pPr>
              <w:jc w:val="both"/>
              <w:rPr>
                <w:b/>
                <w:sz w:val="22"/>
              </w:rPr>
            </w:pPr>
            <w:bookmarkStart w:id="3" w:name="_GoBack"/>
            <w:bookmarkEnd w:id="3"/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</w:pPr>
            <w:r>
              <w:rPr>
                <w:rFonts w:hint="default"/>
                <w:b/>
                <w:bCs/>
                <w:sz w:val="22"/>
                <w:szCs w:val="22"/>
                <w:lang w:val="pt-BR"/>
              </w:rPr>
              <w:t>3</w:t>
            </w:r>
            <w:r>
              <w:rPr>
                <w:b/>
                <w:bCs/>
                <w:sz w:val="22"/>
                <w:szCs w:val="22"/>
              </w:rPr>
              <w:t>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color w:val="00B050"/>
              </w:rPr>
            </w:pPr>
            <w:r>
              <w:rPr>
                <w:b/>
                <w:bCs/>
                <w:sz w:val="28"/>
                <w:szCs w:val="28"/>
              </w:rPr>
              <w:t>Nº 262/2021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INSTITUI, NO ÂMBITO DO MUNICÍPIO, O MÊS DA CONSCIENTIZAÇÃO DA DOENÇA DE PARKINSON DENOMINADO “TULIPA VERMELHA”, E DÁ OUTRAS PROVIDÊNCIAS.</w:t>
            </w:r>
          </w:p>
          <w:p>
            <w:pPr>
              <w:jc w:val="both"/>
              <w:rPr>
                <w:b/>
                <w:color w:val="00B050"/>
                <w:sz w:val="22"/>
              </w:rPr>
            </w:pPr>
          </w:p>
          <w:p>
            <w:pPr>
              <w:jc w:val="center"/>
              <w:rPr>
                <w:b/>
                <w:color w:val="00B050"/>
                <w:sz w:val="22"/>
              </w:rPr>
            </w:pP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pt-BR"/>
              </w:rPr>
              <w:t>3</w:t>
            </w:r>
            <w:r>
              <w:rPr>
                <w:b/>
                <w:bCs/>
                <w:sz w:val="22"/>
                <w:szCs w:val="22"/>
              </w:rPr>
              <w:t>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306/2021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INSTITUI, NO ÂMBITO DO MUNICÍPIO DE ARACAJU, O “DIA DE LUTA CONTRA LGBTFOBIA”, E DÁ OUTRAS PROVIDÊNCIAS.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pt-BR"/>
              </w:rPr>
              <w:t>3</w:t>
            </w:r>
            <w:r>
              <w:rPr>
                <w:b/>
                <w:bCs/>
                <w:sz w:val="22"/>
                <w:szCs w:val="22"/>
              </w:rPr>
              <w:t>ª</w:t>
            </w:r>
          </w:p>
        </w:tc>
      </w:tr>
    </w:tbl>
    <w:p>
      <w:pPr>
        <w:jc w:val="both"/>
        <w:rPr>
          <w:b/>
          <w:color w:val="FF0000"/>
          <w:sz w:val="28"/>
        </w:rPr>
      </w:pPr>
    </w:p>
    <w:sectPr>
      <w:headerReference r:id="rId3" w:type="default"/>
      <w:footerReference r:id="rId4" w:type="default"/>
      <w:pgSz w:w="11905" w:h="16837"/>
      <w:pgMar w:top="1077" w:right="1287" w:bottom="1559" w:left="1276" w:header="357" w:footer="1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jc w:val="right"/>
    </w:pPr>
    <w:bookmarkStart w:id="2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2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b/>
      </w:rPr>
    </w:pPr>
    <w:bookmarkStart w:id="0" w:name="_Hlk520902066"/>
    <w:bookmarkStart w:id="1" w:name="_Hlk520902067"/>
    <w:r>
      <w:object>
        <v:shape id="_x0000_i1025" o:spt="75" type="#_x0000_t75" style="height:70.5pt;width:70.5pt;" o:ole="t" filled="t" o:preferrelative="t" stroked="f" coordsize="21600,21600">
          <v:path/>
          <v:fill on="t" color2="#000000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6"/>
      <w:jc w:val="center"/>
      <w:rPr>
        <w:b/>
      </w:rPr>
    </w:pPr>
    <w:r>
      <w:rPr>
        <w:b/>
      </w:rPr>
      <w:t>ESTADO DE SERGIPE</w:t>
    </w:r>
  </w:p>
  <w:p>
    <w:pPr>
      <w:pStyle w:val="6"/>
      <w:jc w:val="center"/>
      <w:rPr>
        <w:b/>
      </w:rPr>
    </w:pPr>
    <w:r>
      <w:rPr>
        <w:b/>
      </w:rPr>
      <w:t>CÂMARA MUNICIPAL DE ARACAJU</w:t>
    </w:r>
    <w:bookmarkEnd w:id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2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50A"/>
    <w:rsid w:val="00004163"/>
    <w:rsid w:val="00004F0C"/>
    <w:rsid w:val="00005EDF"/>
    <w:rsid w:val="000064AF"/>
    <w:rsid w:val="00006A6E"/>
    <w:rsid w:val="00006F57"/>
    <w:rsid w:val="000104CF"/>
    <w:rsid w:val="00010C4B"/>
    <w:rsid w:val="00011D06"/>
    <w:rsid w:val="00013BC2"/>
    <w:rsid w:val="00014715"/>
    <w:rsid w:val="000155BB"/>
    <w:rsid w:val="00015A13"/>
    <w:rsid w:val="00021019"/>
    <w:rsid w:val="00021530"/>
    <w:rsid w:val="00021874"/>
    <w:rsid w:val="00021F88"/>
    <w:rsid w:val="00022534"/>
    <w:rsid w:val="00022682"/>
    <w:rsid w:val="00023048"/>
    <w:rsid w:val="000244A9"/>
    <w:rsid w:val="00024975"/>
    <w:rsid w:val="0002603A"/>
    <w:rsid w:val="0002759B"/>
    <w:rsid w:val="00027E93"/>
    <w:rsid w:val="0003020A"/>
    <w:rsid w:val="00031AEB"/>
    <w:rsid w:val="00031B79"/>
    <w:rsid w:val="00032540"/>
    <w:rsid w:val="0003261A"/>
    <w:rsid w:val="00033D5D"/>
    <w:rsid w:val="0003513C"/>
    <w:rsid w:val="00037589"/>
    <w:rsid w:val="0003772E"/>
    <w:rsid w:val="00040879"/>
    <w:rsid w:val="00044BE1"/>
    <w:rsid w:val="000474CE"/>
    <w:rsid w:val="0004797F"/>
    <w:rsid w:val="00047BD3"/>
    <w:rsid w:val="00047EB2"/>
    <w:rsid w:val="00051E85"/>
    <w:rsid w:val="00053777"/>
    <w:rsid w:val="00054FA4"/>
    <w:rsid w:val="00055568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01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B5FD2"/>
    <w:rsid w:val="000C1008"/>
    <w:rsid w:val="000C207A"/>
    <w:rsid w:val="000C28B0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D62C4"/>
    <w:rsid w:val="000E0188"/>
    <w:rsid w:val="000E0C43"/>
    <w:rsid w:val="000E121E"/>
    <w:rsid w:val="000E1DC6"/>
    <w:rsid w:val="000E45AA"/>
    <w:rsid w:val="000E4E22"/>
    <w:rsid w:val="000E5462"/>
    <w:rsid w:val="000E5530"/>
    <w:rsid w:val="000E659C"/>
    <w:rsid w:val="000E6AE6"/>
    <w:rsid w:val="000E6ECD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BA8"/>
    <w:rsid w:val="00106F09"/>
    <w:rsid w:val="0010705D"/>
    <w:rsid w:val="00107ABE"/>
    <w:rsid w:val="0011187B"/>
    <w:rsid w:val="00113A5D"/>
    <w:rsid w:val="0012055E"/>
    <w:rsid w:val="00120AA0"/>
    <w:rsid w:val="001219D8"/>
    <w:rsid w:val="00121A28"/>
    <w:rsid w:val="001221B3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2EF"/>
    <w:rsid w:val="00152F73"/>
    <w:rsid w:val="00153C68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21CA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520F"/>
    <w:rsid w:val="00195579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2B45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3D9A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E16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2D54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B76AD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8F0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6C92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6ED8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93E"/>
    <w:rsid w:val="00320A7B"/>
    <w:rsid w:val="00321C41"/>
    <w:rsid w:val="003233CD"/>
    <w:rsid w:val="003241D2"/>
    <w:rsid w:val="003252DE"/>
    <w:rsid w:val="0032531C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54F"/>
    <w:rsid w:val="00343994"/>
    <w:rsid w:val="003460A1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3716"/>
    <w:rsid w:val="00363C7F"/>
    <w:rsid w:val="00363D9C"/>
    <w:rsid w:val="003643D8"/>
    <w:rsid w:val="00364519"/>
    <w:rsid w:val="00366DCD"/>
    <w:rsid w:val="00367C45"/>
    <w:rsid w:val="003708C0"/>
    <w:rsid w:val="00370F2B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11B2"/>
    <w:rsid w:val="003B2275"/>
    <w:rsid w:val="003B2C7A"/>
    <w:rsid w:val="003B2D14"/>
    <w:rsid w:val="003B3BD6"/>
    <w:rsid w:val="003B3C4C"/>
    <w:rsid w:val="003B3F3B"/>
    <w:rsid w:val="003B45D3"/>
    <w:rsid w:val="003B46A8"/>
    <w:rsid w:val="003B4813"/>
    <w:rsid w:val="003B59BA"/>
    <w:rsid w:val="003B6174"/>
    <w:rsid w:val="003B6B07"/>
    <w:rsid w:val="003B767D"/>
    <w:rsid w:val="003B7EB8"/>
    <w:rsid w:val="003C061C"/>
    <w:rsid w:val="003C07C5"/>
    <w:rsid w:val="003C0DE7"/>
    <w:rsid w:val="003C516F"/>
    <w:rsid w:val="003C67F0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3D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4076"/>
    <w:rsid w:val="00415781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326F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77C6C"/>
    <w:rsid w:val="00480100"/>
    <w:rsid w:val="004816FE"/>
    <w:rsid w:val="0048198D"/>
    <w:rsid w:val="004821C5"/>
    <w:rsid w:val="0048311F"/>
    <w:rsid w:val="0048372D"/>
    <w:rsid w:val="0048478E"/>
    <w:rsid w:val="0048495C"/>
    <w:rsid w:val="00487CDA"/>
    <w:rsid w:val="00490A2E"/>
    <w:rsid w:val="00491DC3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C79"/>
    <w:rsid w:val="004A5ED6"/>
    <w:rsid w:val="004A64EF"/>
    <w:rsid w:val="004A69E0"/>
    <w:rsid w:val="004B011B"/>
    <w:rsid w:val="004B0C27"/>
    <w:rsid w:val="004B16FF"/>
    <w:rsid w:val="004B2F96"/>
    <w:rsid w:val="004B34C8"/>
    <w:rsid w:val="004B3569"/>
    <w:rsid w:val="004B4F1C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4A2C"/>
    <w:rsid w:val="004F6993"/>
    <w:rsid w:val="004F6D4D"/>
    <w:rsid w:val="004F769C"/>
    <w:rsid w:val="004F773A"/>
    <w:rsid w:val="004F79AE"/>
    <w:rsid w:val="00501709"/>
    <w:rsid w:val="00501C0F"/>
    <w:rsid w:val="00501E83"/>
    <w:rsid w:val="00501F4C"/>
    <w:rsid w:val="005029E0"/>
    <w:rsid w:val="00504113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1236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5D3D"/>
    <w:rsid w:val="005665E7"/>
    <w:rsid w:val="005665F3"/>
    <w:rsid w:val="00566616"/>
    <w:rsid w:val="005667F0"/>
    <w:rsid w:val="0057049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3C08"/>
    <w:rsid w:val="00585429"/>
    <w:rsid w:val="00585C07"/>
    <w:rsid w:val="00585D6C"/>
    <w:rsid w:val="00586F62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177A"/>
    <w:rsid w:val="005C42BB"/>
    <w:rsid w:val="005C6FBF"/>
    <w:rsid w:val="005C77ED"/>
    <w:rsid w:val="005D10D0"/>
    <w:rsid w:val="005D11FC"/>
    <w:rsid w:val="005D33A5"/>
    <w:rsid w:val="005D3825"/>
    <w:rsid w:val="005D631D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5F705A"/>
    <w:rsid w:val="00601B4F"/>
    <w:rsid w:val="00602BEA"/>
    <w:rsid w:val="006039D3"/>
    <w:rsid w:val="00603AC0"/>
    <w:rsid w:val="006047C8"/>
    <w:rsid w:val="00604B05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3C74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90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5CA3"/>
    <w:rsid w:val="00656DDA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975E3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BF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57AE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0E29"/>
    <w:rsid w:val="007514B0"/>
    <w:rsid w:val="00751D0E"/>
    <w:rsid w:val="00751D15"/>
    <w:rsid w:val="007520C2"/>
    <w:rsid w:val="00755ACB"/>
    <w:rsid w:val="00755B57"/>
    <w:rsid w:val="00755E89"/>
    <w:rsid w:val="00757AAD"/>
    <w:rsid w:val="00760AE7"/>
    <w:rsid w:val="00761BBA"/>
    <w:rsid w:val="00761EC5"/>
    <w:rsid w:val="007621C2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7D7F"/>
    <w:rsid w:val="007901ED"/>
    <w:rsid w:val="007902A0"/>
    <w:rsid w:val="00790865"/>
    <w:rsid w:val="007911A7"/>
    <w:rsid w:val="0079315D"/>
    <w:rsid w:val="007934E5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C758B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A8E"/>
    <w:rsid w:val="007D4B86"/>
    <w:rsid w:val="007D5361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310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2290"/>
    <w:rsid w:val="00812C08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1309"/>
    <w:rsid w:val="0083131F"/>
    <w:rsid w:val="00832D37"/>
    <w:rsid w:val="0083366C"/>
    <w:rsid w:val="00833B55"/>
    <w:rsid w:val="008348BA"/>
    <w:rsid w:val="00834BBF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70D"/>
    <w:rsid w:val="00852F0A"/>
    <w:rsid w:val="0085377E"/>
    <w:rsid w:val="00853A44"/>
    <w:rsid w:val="00853E11"/>
    <w:rsid w:val="00855B27"/>
    <w:rsid w:val="00855B67"/>
    <w:rsid w:val="00856498"/>
    <w:rsid w:val="0085651E"/>
    <w:rsid w:val="008567C9"/>
    <w:rsid w:val="00857350"/>
    <w:rsid w:val="00857A63"/>
    <w:rsid w:val="00861510"/>
    <w:rsid w:val="00861564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0CD9"/>
    <w:rsid w:val="00881B87"/>
    <w:rsid w:val="00882CB0"/>
    <w:rsid w:val="0088335D"/>
    <w:rsid w:val="008838C2"/>
    <w:rsid w:val="00884D5B"/>
    <w:rsid w:val="00885940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E67"/>
    <w:rsid w:val="008A60F2"/>
    <w:rsid w:val="008A72E1"/>
    <w:rsid w:val="008A788C"/>
    <w:rsid w:val="008A7BCB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5EC0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77B"/>
    <w:rsid w:val="00901BB6"/>
    <w:rsid w:val="00901EA6"/>
    <w:rsid w:val="009034DD"/>
    <w:rsid w:val="00903C2E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6118"/>
    <w:rsid w:val="009266D9"/>
    <w:rsid w:val="00927C36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1B35"/>
    <w:rsid w:val="00942381"/>
    <w:rsid w:val="00942DCF"/>
    <w:rsid w:val="009436CD"/>
    <w:rsid w:val="00944D9B"/>
    <w:rsid w:val="00946173"/>
    <w:rsid w:val="00946FCD"/>
    <w:rsid w:val="00947AEA"/>
    <w:rsid w:val="00950EE7"/>
    <w:rsid w:val="00952C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53D2"/>
    <w:rsid w:val="009665E0"/>
    <w:rsid w:val="00966737"/>
    <w:rsid w:val="00966EC8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2D8"/>
    <w:rsid w:val="00982E7D"/>
    <w:rsid w:val="00983821"/>
    <w:rsid w:val="0098476F"/>
    <w:rsid w:val="0098556A"/>
    <w:rsid w:val="00985AA9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5B8"/>
    <w:rsid w:val="009968B3"/>
    <w:rsid w:val="009A0229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A7C4A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312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34"/>
    <w:rsid w:val="00A22C8D"/>
    <w:rsid w:val="00A22EAA"/>
    <w:rsid w:val="00A24FA0"/>
    <w:rsid w:val="00A3046C"/>
    <w:rsid w:val="00A31663"/>
    <w:rsid w:val="00A31A14"/>
    <w:rsid w:val="00A32231"/>
    <w:rsid w:val="00A336F3"/>
    <w:rsid w:val="00A33A34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FCF"/>
    <w:rsid w:val="00A554CA"/>
    <w:rsid w:val="00A55752"/>
    <w:rsid w:val="00A55869"/>
    <w:rsid w:val="00A55FE8"/>
    <w:rsid w:val="00A5687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33A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AF"/>
    <w:rsid w:val="00A829FA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96AFB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3E1C"/>
    <w:rsid w:val="00AC4023"/>
    <w:rsid w:val="00AC40B4"/>
    <w:rsid w:val="00AC56BF"/>
    <w:rsid w:val="00AC6068"/>
    <w:rsid w:val="00AC6705"/>
    <w:rsid w:val="00AC72A9"/>
    <w:rsid w:val="00AC766B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0D0D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3F61"/>
    <w:rsid w:val="00AF4025"/>
    <w:rsid w:val="00AF4111"/>
    <w:rsid w:val="00AF5AA0"/>
    <w:rsid w:val="00AF5F89"/>
    <w:rsid w:val="00AF5FD6"/>
    <w:rsid w:val="00AF6460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421E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4BAC"/>
    <w:rsid w:val="00B15868"/>
    <w:rsid w:val="00B1646E"/>
    <w:rsid w:val="00B175DD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471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4DB0"/>
    <w:rsid w:val="00B9656A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02F"/>
    <w:rsid w:val="00BB4154"/>
    <w:rsid w:val="00BB46CB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4FEA"/>
    <w:rsid w:val="00C45855"/>
    <w:rsid w:val="00C460BB"/>
    <w:rsid w:val="00C46B83"/>
    <w:rsid w:val="00C5094E"/>
    <w:rsid w:val="00C50AAA"/>
    <w:rsid w:val="00C50FB5"/>
    <w:rsid w:val="00C50FDC"/>
    <w:rsid w:val="00C510FA"/>
    <w:rsid w:val="00C5128E"/>
    <w:rsid w:val="00C51A52"/>
    <w:rsid w:val="00C5370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2E9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3675"/>
    <w:rsid w:val="00CA4125"/>
    <w:rsid w:val="00CA44E7"/>
    <w:rsid w:val="00CA4C50"/>
    <w:rsid w:val="00CA64E9"/>
    <w:rsid w:val="00CA697B"/>
    <w:rsid w:val="00CA6F6F"/>
    <w:rsid w:val="00CA77F9"/>
    <w:rsid w:val="00CB00F3"/>
    <w:rsid w:val="00CB097C"/>
    <w:rsid w:val="00CB0B34"/>
    <w:rsid w:val="00CB186F"/>
    <w:rsid w:val="00CB1E8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28D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4BA0"/>
    <w:rsid w:val="00D45B67"/>
    <w:rsid w:val="00D46A54"/>
    <w:rsid w:val="00D474E3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2C39"/>
    <w:rsid w:val="00DA3E10"/>
    <w:rsid w:val="00DA40CC"/>
    <w:rsid w:val="00DA4CAA"/>
    <w:rsid w:val="00DA5314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3D9C"/>
    <w:rsid w:val="00DD4E95"/>
    <w:rsid w:val="00DD54D9"/>
    <w:rsid w:val="00DD5A58"/>
    <w:rsid w:val="00DD5ED2"/>
    <w:rsid w:val="00DD6BDF"/>
    <w:rsid w:val="00DD72C6"/>
    <w:rsid w:val="00DD79C5"/>
    <w:rsid w:val="00DE0922"/>
    <w:rsid w:val="00DE2CA6"/>
    <w:rsid w:val="00DE30B4"/>
    <w:rsid w:val="00DE3887"/>
    <w:rsid w:val="00DE463E"/>
    <w:rsid w:val="00DE533C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167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3943"/>
    <w:rsid w:val="00E660EE"/>
    <w:rsid w:val="00E666AE"/>
    <w:rsid w:val="00E673E3"/>
    <w:rsid w:val="00E675DB"/>
    <w:rsid w:val="00E70625"/>
    <w:rsid w:val="00E7100E"/>
    <w:rsid w:val="00E71085"/>
    <w:rsid w:val="00E72B9A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394"/>
    <w:rsid w:val="00EA72DC"/>
    <w:rsid w:val="00EA774F"/>
    <w:rsid w:val="00EA7789"/>
    <w:rsid w:val="00EA796D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5F9F"/>
    <w:rsid w:val="00EB670C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45F9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5F30"/>
    <w:rsid w:val="00F06910"/>
    <w:rsid w:val="00F06BAE"/>
    <w:rsid w:val="00F07A1B"/>
    <w:rsid w:val="00F07E20"/>
    <w:rsid w:val="00F07E90"/>
    <w:rsid w:val="00F1009D"/>
    <w:rsid w:val="00F105B6"/>
    <w:rsid w:val="00F12428"/>
    <w:rsid w:val="00F12802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686D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402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01A6367B"/>
    <w:rsid w:val="0C836087"/>
    <w:rsid w:val="10E344BC"/>
    <w:rsid w:val="131C3F53"/>
    <w:rsid w:val="244B3F59"/>
    <w:rsid w:val="2D5E19F6"/>
    <w:rsid w:val="2D852054"/>
    <w:rsid w:val="2E5D1F78"/>
    <w:rsid w:val="336D1E75"/>
    <w:rsid w:val="3B5832BB"/>
    <w:rsid w:val="40225891"/>
    <w:rsid w:val="414539F7"/>
    <w:rsid w:val="4B0B3832"/>
    <w:rsid w:val="50226754"/>
    <w:rsid w:val="70F070D8"/>
    <w:rsid w:val="7A9E55FD"/>
    <w:rsid w:val="7B4230AF"/>
    <w:rsid w:val="7D03587C"/>
    <w:rsid w:val="7D261F04"/>
    <w:rsid w:val="7E6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99"/>
    <w:rPr>
      <w:color w:val="0000FF"/>
      <w:u w:val="single"/>
    </w:rPr>
  </w:style>
  <w:style w:type="paragraph" w:styleId="6">
    <w:name w:val="header"/>
    <w:basedOn w:val="1"/>
    <w:link w:val="11"/>
    <w:qFormat/>
    <w:uiPriority w:val="0"/>
    <w:pPr>
      <w:tabs>
        <w:tab w:val="center" w:pos="4419"/>
        <w:tab w:val="right" w:pos="8838"/>
      </w:tabs>
    </w:pPr>
  </w:style>
  <w:style w:type="paragraph" w:styleId="7">
    <w:name w:val="footer"/>
    <w:basedOn w:val="1"/>
    <w:link w:val="12"/>
    <w:qFormat/>
    <w:uiPriority w:val="99"/>
    <w:pPr>
      <w:tabs>
        <w:tab w:val="center" w:pos="4419"/>
        <w:tab w:val="right" w:pos="8838"/>
      </w:tabs>
    </w:pPr>
  </w:style>
  <w:style w:type="paragraph" w:styleId="8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Título 2 Char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0">
    <w:name w:val="Legenda1"/>
    <w:basedOn w:val="1"/>
    <w:next w:val="1"/>
    <w:qFormat/>
    <w:uiPriority w:val="0"/>
    <w:pPr>
      <w:jc w:val="center"/>
    </w:pPr>
    <w:rPr>
      <w:b/>
      <w:sz w:val="22"/>
    </w:rPr>
  </w:style>
  <w:style w:type="character" w:customStyle="1" w:styleId="11">
    <w:name w:val="Cabeçalho Char"/>
    <w:basedOn w:val="3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2">
    <w:name w:val="Rodapé Char"/>
    <w:basedOn w:val="3"/>
    <w:link w:val="7"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13">
    <w:name w:val="Conteúdo de tabela"/>
    <w:basedOn w:val="1"/>
    <w:qFormat/>
    <w:uiPriority w:val="0"/>
    <w:pPr>
      <w:suppressLineNumbers/>
    </w:pPr>
  </w:style>
  <w:style w:type="character" w:customStyle="1" w:styleId="14">
    <w:name w:val="Texto de balão Char"/>
    <w:basedOn w:val="3"/>
    <w:link w:val="8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F7B70-959F-4538-BA32-59FCBA3672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473</Words>
  <Characters>2556</Characters>
  <Lines>21</Lines>
  <Paragraphs>6</Paragraphs>
  <TotalTime>23</TotalTime>
  <ScaleCrop>false</ScaleCrop>
  <LinksUpToDate>false</LinksUpToDate>
  <CharactersWithSpaces>3023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2022-06-27T15:09:00Z</dcterms:created>
  <dc:creator>Caio Rafael Santos Lima</dc:creator>
  <cp:lastModifiedBy>Caio</cp:lastModifiedBy>
  <cp:lastPrinted>2022-06-27T14:32:00Z</cp:lastPrinted>
  <dcterms:modified xsi:type="dcterms:W3CDTF">2022-07-04T17:33:03Z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58E5E44A30E34EE883F135C4B711D7E6</vt:lpwstr>
  </property>
</Properties>
</file>