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213EC4D3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EF4A38">
        <w:rPr>
          <w:sz w:val="28"/>
          <w:szCs w:val="32"/>
        </w:rPr>
        <w:t>51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EF4A38">
        <w:rPr>
          <w:sz w:val="28"/>
          <w:szCs w:val="32"/>
        </w:rPr>
        <w:t>14</w:t>
      </w:r>
      <w:r w:rsidRPr="008E7D60">
        <w:rPr>
          <w:sz w:val="28"/>
          <w:szCs w:val="32"/>
        </w:rPr>
        <w:t xml:space="preserve"> DE </w:t>
      </w:r>
      <w:proofErr w:type="gramStart"/>
      <w:r w:rsidR="00DF446A">
        <w:rPr>
          <w:sz w:val="28"/>
          <w:szCs w:val="32"/>
        </w:rPr>
        <w:t>DEZEMBR</w:t>
      </w:r>
      <w:r w:rsidR="0064078D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312700A4" w14:textId="77777777" w:rsidR="00532026" w:rsidRPr="0003757B" w:rsidRDefault="00532026" w:rsidP="00532026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 w:rsidRPr="00D00873">
        <w:rPr>
          <w:b/>
          <w:sz w:val="32"/>
          <w:szCs w:val="32"/>
        </w:rPr>
        <w:t>“</w:t>
      </w:r>
      <w:r w:rsidRPr="00595492">
        <w:rPr>
          <w:b/>
          <w:color w:val="000000"/>
          <w:sz w:val="32"/>
          <w:szCs w:val="27"/>
          <w:shd w:val="clear" w:color="auto" w:fill="FFFFFF"/>
        </w:rPr>
        <w:t>MAS O QUE ME DER OUVIDOS HABITARÁ EM SEGURANÇA, E ESTARÁ LIVRE DO TEMOR DO MAL</w:t>
      </w:r>
      <w:r w:rsidRPr="00D00873">
        <w:rPr>
          <w:b/>
          <w:sz w:val="32"/>
          <w:szCs w:val="32"/>
        </w:rPr>
        <w:t>.</w:t>
      </w:r>
      <w:r w:rsidRPr="00D00873">
        <w:rPr>
          <w:b/>
          <w:sz w:val="32"/>
          <w:szCs w:val="32"/>
          <w:shd w:val="clear" w:color="auto" w:fill="FFFFFF"/>
        </w:rPr>
        <w:t>”</w:t>
      </w:r>
      <w:r w:rsidRPr="00D00873">
        <w:rPr>
          <w:b/>
          <w:sz w:val="32"/>
          <w:szCs w:val="32"/>
        </w:rPr>
        <w:br/>
      </w:r>
      <w:r w:rsidRPr="0003757B">
        <w:rPr>
          <w:b/>
          <w:sz w:val="32"/>
          <w:szCs w:val="32"/>
          <w:u w:val="single"/>
        </w:rPr>
        <w:t>(</w:t>
      </w:r>
      <w:r>
        <w:rPr>
          <w:b/>
          <w:sz w:val="32"/>
          <w:szCs w:val="32"/>
          <w:u w:val="single"/>
        </w:rPr>
        <w:t>PROVÉRBIOS</w:t>
      </w:r>
      <w:r w:rsidRPr="0003757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1</w:t>
      </w:r>
      <w:r w:rsidRPr="0003757B">
        <w:rPr>
          <w:rStyle w:val="Hyperlink"/>
          <w:b/>
          <w:color w:val="auto"/>
          <w:sz w:val="32"/>
          <w:szCs w:val="32"/>
        </w:rPr>
        <w:t>:3</w:t>
      </w:r>
      <w:r>
        <w:rPr>
          <w:rStyle w:val="Hyperlink"/>
          <w:b/>
          <w:color w:val="auto"/>
          <w:sz w:val="32"/>
          <w:szCs w:val="32"/>
        </w:rPr>
        <w:t>3</w:t>
      </w:r>
      <w:r w:rsidRPr="0003757B">
        <w:rPr>
          <w:b/>
          <w:sz w:val="32"/>
          <w:szCs w:val="32"/>
          <w:u w:val="single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D16D29" w:rsidRPr="00133A7F" w14:paraId="069BF429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F5AC0" w14:textId="77777777" w:rsidR="001406AE" w:rsidRPr="008015E2" w:rsidRDefault="001406AE" w:rsidP="001406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 DE EMENDA À</w:t>
            </w:r>
            <w:r w:rsidRPr="008015E2">
              <w:rPr>
                <w:b/>
                <w:sz w:val="24"/>
                <w:szCs w:val="24"/>
              </w:rPr>
              <w:t xml:space="preserve"> LEI ORGÂNICA </w:t>
            </w:r>
          </w:p>
          <w:p w14:paraId="48995A21" w14:textId="77777777" w:rsidR="001406AE" w:rsidRPr="001406AE" w:rsidRDefault="001406AE" w:rsidP="001406AE">
            <w:pPr>
              <w:jc w:val="both"/>
              <w:rPr>
                <w:b/>
                <w:sz w:val="28"/>
                <w:szCs w:val="24"/>
              </w:rPr>
            </w:pPr>
            <w:r w:rsidRPr="001406AE">
              <w:rPr>
                <w:b/>
                <w:sz w:val="28"/>
                <w:szCs w:val="24"/>
              </w:rPr>
              <w:t>N° 3/2021</w:t>
            </w:r>
          </w:p>
          <w:p w14:paraId="69F1355E" w14:textId="77777777" w:rsidR="00D16D29" w:rsidRPr="00152F73" w:rsidRDefault="00D16D29" w:rsidP="00152F73">
            <w:pPr>
              <w:spacing w:line="276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3F431" w14:textId="77777777" w:rsidR="00D16D29" w:rsidRPr="00D16D29" w:rsidRDefault="00D16D29" w:rsidP="00D16D29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D16D29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ACRESCENTA OS §§ 3º-A A 3º-J AO ARTIGO 162 DA</w:t>
            </w:r>
          </w:p>
          <w:p w14:paraId="09DBA8E9" w14:textId="77777777" w:rsidR="00D16D29" w:rsidRPr="00D16D29" w:rsidRDefault="00D16D29" w:rsidP="00D16D29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D16D29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LEI ORGÂNICA DO MUNICÍPIO DE ARACAJU.</w:t>
            </w:r>
          </w:p>
          <w:p w14:paraId="65994704" w14:textId="4AEBB375" w:rsidR="00D16D29" w:rsidRPr="00B467F8" w:rsidRDefault="00D16D29" w:rsidP="00D16D29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D16D29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(EMENDA IMPOSITIVA)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6458F" w14:textId="791BB5C0" w:rsidR="00D16D29" w:rsidRDefault="001406AE" w:rsidP="00152F73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VÁRIOS VEREADORES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7685F" w14:textId="3025F92C" w:rsidR="00D16D29" w:rsidRDefault="001406AE" w:rsidP="00152F73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93735" w14:textId="77777777" w:rsidR="0067491B" w:rsidRDefault="0067491B">
      <w:r>
        <w:separator/>
      </w:r>
    </w:p>
  </w:endnote>
  <w:endnote w:type="continuationSeparator" w:id="0">
    <w:p w14:paraId="075A551F" w14:textId="77777777" w:rsidR="0067491B" w:rsidRDefault="0067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1AD7A84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F6D4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A3085" w14:textId="77777777" w:rsidR="0067491B" w:rsidRDefault="0067491B">
      <w:r>
        <w:separator/>
      </w:r>
    </w:p>
  </w:footnote>
  <w:footnote w:type="continuationSeparator" w:id="0">
    <w:p w14:paraId="25D0509C" w14:textId="77777777" w:rsidR="0067491B" w:rsidRDefault="0067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099781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D7D7-45CA-4070-A75A-A2746EF5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2021-12-14T13:27:00Z</cp:lastPrinted>
  <dcterms:created xsi:type="dcterms:W3CDTF">2021-12-14T13:05:00Z</dcterms:created>
  <dcterms:modified xsi:type="dcterms:W3CDTF">2021-12-14T17:35:00Z</dcterms:modified>
</cp:coreProperties>
</file>