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6214F9B7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664AA7">
        <w:rPr>
          <w:sz w:val="28"/>
          <w:szCs w:val="32"/>
        </w:rPr>
        <w:t>2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664AA7" w:rsidRPr="00664AA7">
        <w:rPr>
          <w:color w:val="000000" w:themeColor="text1"/>
          <w:sz w:val="28"/>
          <w:szCs w:val="32"/>
        </w:rPr>
        <w:t>3</w:t>
      </w:r>
      <w:r w:rsidRPr="008E7D60">
        <w:rPr>
          <w:sz w:val="28"/>
          <w:szCs w:val="32"/>
        </w:rPr>
        <w:t xml:space="preserve"> DE </w:t>
      </w:r>
      <w:proofErr w:type="gramStart"/>
      <w:r w:rsidR="00664AA7">
        <w:rPr>
          <w:sz w:val="28"/>
          <w:szCs w:val="32"/>
        </w:rPr>
        <w:t>FEVEREIRO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7CE31D67" w14:textId="34C3D92B" w:rsidR="006B6559" w:rsidRPr="00A72F23" w:rsidRDefault="006B6559" w:rsidP="00AF12BF">
      <w:pPr>
        <w:jc w:val="center"/>
        <w:rPr>
          <w:b/>
          <w:sz w:val="32"/>
          <w:szCs w:val="32"/>
          <w:lang w:eastAsia="pt-BR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BF551A" w:rsidRPr="00BF551A">
        <w:rPr>
          <w:b/>
          <w:spacing w:val="2"/>
          <w:sz w:val="32"/>
          <w:szCs w:val="21"/>
          <w:shd w:val="clear" w:color="auto" w:fill="FFFFFF"/>
        </w:rPr>
        <w:t xml:space="preserve">AQUELE QUE HABITA NO ESCONDERIJO DO ALTÍSSIMO, À SOMBRA DO ONIPOTENTE </w:t>
      </w:r>
      <w:proofErr w:type="gramStart"/>
      <w:r w:rsidR="00BF551A" w:rsidRPr="00BF551A">
        <w:rPr>
          <w:b/>
          <w:spacing w:val="2"/>
          <w:sz w:val="32"/>
          <w:szCs w:val="21"/>
          <w:shd w:val="clear" w:color="auto" w:fill="FFFFFF"/>
        </w:rPr>
        <w:t>DESCANSARÁ</w:t>
      </w:r>
      <w:r w:rsidR="002573A8" w:rsidRPr="002573A8">
        <w:rPr>
          <w:b/>
          <w:spacing w:val="2"/>
          <w:sz w:val="32"/>
          <w:szCs w:val="32"/>
          <w:shd w:val="clear" w:color="auto" w:fill="FFFFFF"/>
        </w:rPr>
        <w:t>.</w:t>
      </w:r>
      <w:r w:rsidR="002573A8"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</w:p>
    <w:p w14:paraId="2FEBE524" w14:textId="09BA1AA4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4A5ED6">
        <w:rPr>
          <w:b/>
          <w:color w:val="000000" w:themeColor="text1"/>
          <w:sz w:val="32"/>
          <w:szCs w:val="32"/>
          <w:u w:val="single"/>
        </w:rPr>
        <w:t>SALM</w:t>
      </w:r>
      <w:r w:rsidR="002573A8">
        <w:rPr>
          <w:b/>
          <w:color w:val="000000" w:themeColor="text1"/>
          <w:sz w:val="32"/>
          <w:szCs w:val="32"/>
          <w:u w:val="single"/>
        </w:rPr>
        <w:t>OS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 w:rsidR="00BF551A">
        <w:rPr>
          <w:b/>
          <w:color w:val="000000" w:themeColor="text1"/>
          <w:sz w:val="32"/>
          <w:szCs w:val="32"/>
          <w:u w:val="single"/>
        </w:rPr>
        <w:t>91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BF551A">
        <w:rPr>
          <w:rStyle w:val="Hyperlink"/>
          <w:b/>
          <w:color w:val="000000" w:themeColor="text1"/>
          <w:sz w:val="32"/>
          <w:szCs w:val="32"/>
        </w:rPr>
        <w:t>1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5586"/>
        <w:gridCol w:w="1643"/>
        <w:gridCol w:w="1276"/>
      </w:tblGrid>
      <w:tr w:rsidR="001E0DC4" w:rsidRPr="00133A7F" w14:paraId="7850EC57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CF0F0" w14:textId="7791255E" w:rsidR="001E0DC4" w:rsidRPr="00133A7F" w:rsidRDefault="001E0DC4" w:rsidP="001E0DC4">
            <w:pPr>
              <w:jc w:val="both"/>
              <w:rPr>
                <w:b/>
                <w:bCs/>
              </w:rPr>
            </w:pPr>
            <w:r w:rsidRPr="00D6147F">
              <w:rPr>
                <w:b/>
                <w:szCs w:val="24"/>
              </w:rPr>
              <w:t xml:space="preserve">REQUERIMENTO </w:t>
            </w:r>
            <w:r w:rsidRPr="00501414">
              <w:rPr>
                <w:b/>
                <w:sz w:val="28"/>
                <w:szCs w:val="24"/>
              </w:rPr>
              <w:t xml:space="preserve">Nº </w:t>
            </w:r>
            <w:r>
              <w:rPr>
                <w:b/>
                <w:sz w:val="28"/>
                <w:szCs w:val="24"/>
              </w:rPr>
              <w:t>10</w:t>
            </w:r>
            <w:r w:rsidRPr="00501414">
              <w:rPr>
                <w:b/>
                <w:sz w:val="28"/>
                <w:szCs w:val="24"/>
              </w:rPr>
              <w:t>/202</w:t>
            </w:r>
            <w:r>
              <w:rPr>
                <w:b/>
                <w:sz w:val="28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54AF2" w14:textId="1D3D1C4A" w:rsidR="001E0DC4" w:rsidRPr="001A2771" w:rsidRDefault="001E0DC4" w:rsidP="001E0DC4">
            <w:pPr>
              <w:jc w:val="both"/>
              <w:rPr>
                <w:b/>
                <w:sz w:val="24"/>
                <w:szCs w:val="18"/>
              </w:rPr>
            </w:pPr>
            <w:r w:rsidRPr="001A5D5A">
              <w:rPr>
                <w:b/>
                <w:szCs w:val="24"/>
              </w:rPr>
              <w:t>REQUER À MESA, NA FORMA REGIMENTAL E APÓS OUVIDO O PLENÁRIO, COM FUNDAMENTO NO ARTIGO 171, INCISOS IV E V DO REGIMENTO INTERNO, PREFERÊNCIA PARA VOTAÇÃO, DISPENSA DOS INTERSTÍCIOS REGIMENTAIS E URGÊNCIA PARA VOTAÇÃO DO PROJETO DE RESOLUÇÃO N° 1/2021, QUE “ALTERA OS ARTIGOS 1º E 3º DA RESOLUÇÃO Nº 2, DE 29 DE ABRIL DE 2020, QUE DISPÕE SOBRE O SISTEMA DE DELIBERAÇÃO REMOTA, NO ÂMBITO DA CÂMARA MUNICIPAL DE ARACAJU ”.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8CE3A" w14:textId="7472B5C9" w:rsidR="001E0DC4" w:rsidRPr="00133A7F" w:rsidRDefault="001E0DC4" w:rsidP="001E0DC4">
            <w:pPr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MESA DIRETORA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A1AE9" w14:textId="496162EE" w:rsidR="001E0DC4" w:rsidRPr="00715C21" w:rsidRDefault="001E0DC4" w:rsidP="001E0DC4">
            <w:pPr>
              <w:jc w:val="center"/>
              <w:rPr>
                <w:b/>
                <w:sz w:val="32"/>
                <w:szCs w:val="24"/>
              </w:rPr>
            </w:pPr>
            <w:r w:rsidRPr="00715C21">
              <w:rPr>
                <w:b/>
                <w:sz w:val="22"/>
                <w:szCs w:val="24"/>
              </w:rPr>
              <w:t>VOTAÇÃO ÚNICA</w:t>
            </w:r>
          </w:p>
          <w:p w14:paraId="18866EAF" w14:textId="77777777" w:rsidR="001E0DC4" w:rsidRPr="00133A7F" w:rsidRDefault="001E0DC4" w:rsidP="001E0D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18D4F" w14:textId="77777777" w:rsidR="00AC0630" w:rsidRDefault="00AC0630">
      <w:r>
        <w:separator/>
      </w:r>
    </w:p>
  </w:endnote>
  <w:endnote w:type="continuationSeparator" w:id="0">
    <w:p w14:paraId="07D42AE7" w14:textId="77777777" w:rsidR="00AC0630" w:rsidRDefault="00AC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3EAE3D18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D6147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C0553" w14:textId="77777777" w:rsidR="00AC0630" w:rsidRDefault="00AC0630">
      <w:r>
        <w:separator/>
      </w:r>
    </w:p>
  </w:footnote>
  <w:footnote w:type="continuationSeparator" w:id="0">
    <w:p w14:paraId="3AD2AEB9" w14:textId="77777777" w:rsidR="00AC0630" w:rsidRDefault="00AC0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73790755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0630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E17"/>
    <w:rsid w:val="00B846F5"/>
    <w:rsid w:val="00B922EE"/>
    <w:rsid w:val="00B92B25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47F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9FE"/>
    <w:rsid w:val="00F46BA4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78492-0125-4C97-8AFD-D08D0A19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10</cp:revision>
  <cp:lastPrinted>2020-05-05T19:46:00Z</cp:lastPrinted>
  <dcterms:created xsi:type="dcterms:W3CDTF">2021-01-28T00:30:00Z</dcterms:created>
  <dcterms:modified xsi:type="dcterms:W3CDTF">2021-02-02T20:06:00Z</dcterms:modified>
</cp:coreProperties>
</file>