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82" w:rsidRDefault="00462C82" w:rsidP="00462C82">
      <w:pPr>
        <w:pStyle w:val="western"/>
        <w:spacing w:before="0" w:beforeAutospacing="0"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COMISSÃO DE OBRAS, SERVIÇOS PÚBLICOS, TECNOLOGIA, SEGURANÇA, ADMINISTRAÇÃO, TRANSPORTES E </w:t>
      </w:r>
      <w:proofErr w:type="gramStart"/>
      <w:r>
        <w:rPr>
          <w:b/>
          <w:bCs/>
          <w:sz w:val="28"/>
        </w:rPr>
        <w:t>COMÉRCIO</w:t>
      </w:r>
      <w:proofErr w:type="gramEnd"/>
    </w:p>
    <w:p w:rsidR="00462C82" w:rsidRDefault="00462C82" w:rsidP="00462C8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62C82" w:rsidTr="00420089">
        <w:tc>
          <w:tcPr>
            <w:tcW w:w="9322" w:type="dxa"/>
          </w:tcPr>
          <w:p w:rsidR="00462C82" w:rsidRDefault="00462C82" w:rsidP="004200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BRENO GARIBALDE</w:t>
            </w:r>
          </w:p>
          <w:p w:rsidR="00462C82" w:rsidRDefault="00462C82" w:rsidP="00420089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PRESIDENTE</w:t>
            </w:r>
          </w:p>
        </w:tc>
      </w:tr>
      <w:tr w:rsidR="00462C82" w:rsidTr="00420089">
        <w:tc>
          <w:tcPr>
            <w:tcW w:w="9322" w:type="dxa"/>
          </w:tcPr>
          <w:p w:rsidR="00462C82" w:rsidRDefault="00462C82" w:rsidP="004200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MEIRELES</w:t>
            </w:r>
          </w:p>
          <w:p w:rsidR="00462C82" w:rsidRDefault="00462C82" w:rsidP="00420089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SECRETÁRIO</w:t>
            </w:r>
          </w:p>
        </w:tc>
      </w:tr>
    </w:tbl>
    <w:p w:rsidR="00462C82" w:rsidRDefault="00462C82" w:rsidP="00462C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C82" w:rsidRDefault="00420089" w:rsidP="00462C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PAUTA DA REUNIÃO ORDINÁRIA DE 16</w:t>
      </w:r>
      <w:r w:rsidR="00462C82">
        <w:rPr>
          <w:rFonts w:ascii="Times New Roman" w:hAnsi="Times New Roman" w:cs="Times New Roman"/>
          <w:b/>
          <w:sz w:val="24"/>
          <w:szCs w:val="24"/>
        </w:rPr>
        <w:t xml:space="preserve"> DE MAIO DE 2023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1377"/>
        <w:gridCol w:w="5142"/>
        <w:gridCol w:w="1429"/>
        <w:gridCol w:w="1403"/>
      </w:tblGrid>
      <w:tr w:rsidR="00462C82" w:rsidTr="00420089">
        <w:tc>
          <w:tcPr>
            <w:tcW w:w="1377" w:type="dxa"/>
          </w:tcPr>
          <w:p w:rsidR="00462C82" w:rsidRDefault="00462C82" w:rsidP="004200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MATÉRIA</w:t>
            </w:r>
          </w:p>
        </w:tc>
        <w:tc>
          <w:tcPr>
            <w:tcW w:w="5142" w:type="dxa"/>
          </w:tcPr>
          <w:p w:rsidR="00462C82" w:rsidRDefault="00462C82" w:rsidP="004200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ASSUNTO</w:t>
            </w:r>
          </w:p>
        </w:tc>
        <w:tc>
          <w:tcPr>
            <w:tcW w:w="1429" w:type="dxa"/>
          </w:tcPr>
          <w:p w:rsidR="00462C82" w:rsidRDefault="00462C82" w:rsidP="004200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AUTORIA</w:t>
            </w:r>
          </w:p>
        </w:tc>
        <w:tc>
          <w:tcPr>
            <w:tcW w:w="1403" w:type="dxa"/>
          </w:tcPr>
          <w:p w:rsidR="00462C82" w:rsidRDefault="00462C82" w:rsidP="004200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</w:tr>
      <w:tr w:rsidR="00462C82" w:rsidTr="00420089">
        <w:tc>
          <w:tcPr>
            <w:tcW w:w="1377" w:type="dxa"/>
          </w:tcPr>
          <w:p w:rsidR="003A6454" w:rsidRDefault="003A6454" w:rsidP="004200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PROJETO DE LEI</w:t>
            </w:r>
          </w:p>
          <w:p w:rsidR="00462C82" w:rsidRPr="003A6454" w:rsidRDefault="003A6454" w:rsidP="00420089">
            <w:pPr>
              <w:jc w:val="center"/>
              <w:rPr>
                <w:b/>
                <w:bCs/>
                <w:sz w:val="22"/>
                <w:szCs w:val="22"/>
              </w:rPr>
            </w:pPr>
            <w:r w:rsidRPr="003A6454">
              <w:rPr>
                <w:b/>
                <w:bCs/>
                <w:sz w:val="22"/>
                <w:szCs w:val="22"/>
              </w:rPr>
              <w:t>80/2022</w:t>
            </w:r>
          </w:p>
        </w:tc>
        <w:tc>
          <w:tcPr>
            <w:tcW w:w="5142" w:type="dxa"/>
          </w:tcPr>
          <w:p w:rsidR="00462C82" w:rsidRDefault="003A6454" w:rsidP="00462C82">
            <w:pPr>
              <w:jc w:val="both"/>
              <w:rPr>
                <w:b/>
                <w:sz w:val="22"/>
                <w:szCs w:val="22"/>
              </w:rPr>
            </w:pPr>
            <w:r w:rsidRPr="003A6454">
              <w:rPr>
                <w:b/>
                <w:sz w:val="22"/>
                <w:szCs w:val="22"/>
              </w:rPr>
              <w:t>DISPÕE SOBRE A ISENÇÃO DA TAXA DE COBRANÇA POR USO DE ESTACIONAMENTO QUE ESPECIFICA EM TEMPO ESTIPULADO E DÁ OUTRAS PROVIDÊNCIAS</w:t>
            </w:r>
          </w:p>
          <w:p w:rsidR="003A6454" w:rsidRPr="003A6454" w:rsidRDefault="003A6454" w:rsidP="00462C8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29" w:type="dxa"/>
          </w:tcPr>
          <w:p w:rsidR="00462C82" w:rsidRPr="003A6454" w:rsidRDefault="003A6454" w:rsidP="00420089">
            <w:pPr>
              <w:jc w:val="center"/>
              <w:rPr>
                <w:b/>
                <w:sz w:val="22"/>
                <w:szCs w:val="22"/>
              </w:rPr>
            </w:pPr>
            <w:r w:rsidRPr="003A6454">
              <w:rPr>
                <w:b/>
                <w:sz w:val="22"/>
                <w:szCs w:val="22"/>
              </w:rPr>
              <w:t>NITINHO</w:t>
            </w:r>
          </w:p>
        </w:tc>
        <w:tc>
          <w:tcPr>
            <w:tcW w:w="1403" w:type="dxa"/>
          </w:tcPr>
          <w:p w:rsidR="00462C82" w:rsidRPr="003A6454" w:rsidRDefault="003A6454" w:rsidP="00420089">
            <w:pPr>
              <w:jc w:val="center"/>
              <w:rPr>
                <w:b/>
                <w:sz w:val="22"/>
                <w:szCs w:val="22"/>
              </w:rPr>
            </w:pPr>
            <w:r w:rsidRPr="003A6454">
              <w:rPr>
                <w:b/>
                <w:sz w:val="22"/>
                <w:szCs w:val="22"/>
              </w:rPr>
              <w:t>RICARDO MARQ</w:t>
            </w:r>
            <w:bookmarkStart w:id="0" w:name="_GoBack"/>
            <w:bookmarkEnd w:id="0"/>
            <w:r w:rsidRPr="003A6454">
              <w:rPr>
                <w:b/>
                <w:sz w:val="22"/>
                <w:szCs w:val="22"/>
              </w:rPr>
              <w:t>UES</w:t>
            </w:r>
          </w:p>
        </w:tc>
      </w:tr>
    </w:tbl>
    <w:p w:rsidR="00462C82" w:rsidRDefault="00462C82" w:rsidP="00462C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C82" w:rsidRDefault="00462C82" w:rsidP="00462C82"/>
    <w:p w:rsidR="006E3C2C" w:rsidRDefault="006E3C2C"/>
    <w:sectPr w:rsidR="006E3C2C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089" w:rsidRDefault="00420089">
      <w:pPr>
        <w:spacing w:after="0" w:line="240" w:lineRule="auto"/>
      </w:pPr>
      <w:r>
        <w:separator/>
      </w:r>
    </w:p>
  </w:endnote>
  <w:endnote w:type="continuationSeparator" w:id="0">
    <w:p w:rsidR="00420089" w:rsidRDefault="00420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089" w:rsidRDefault="00420089">
    <w:pPr>
      <w:pStyle w:val="Rodap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089" w:rsidRDefault="00420089">
      <w:pPr>
        <w:spacing w:after="0" w:line="240" w:lineRule="auto"/>
      </w:pPr>
      <w:r>
        <w:separator/>
      </w:r>
    </w:p>
  </w:footnote>
  <w:footnote w:type="continuationSeparator" w:id="0">
    <w:p w:rsidR="00420089" w:rsidRDefault="00420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089" w:rsidRDefault="00420089">
    <w:pPr>
      <w:pStyle w:val="Cabealho"/>
      <w:jc w:val="center"/>
      <w:rPr>
        <w:sz w:val="24"/>
      </w:rPr>
    </w:pPr>
    <w:r>
      <w:rPr>
        <w:noProof/>
        <w:sz w:val="24"/>
        <w:lang w:eastAsia="pt-BR"/>
      </w:rPr>
      <w:drawing>
        <wp:inline distT="0" distB="0" distL="0" distR="0" wp14:anchorId="637E38D6" wp14:editId="7C5746E0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0089" w:rsidRDefault="00420089">
    <w:pPr>
      <w:pStyle w:val="Cabealh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ESTADO DE SERGIPE</w:t>
    </w:r>
  </w:p>
  <w:p w:rsidR="00420089" w:rsidRDefault="00420089">
    <w:pPr>
      <w:pStyle w:val="Cabealh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CÂMARA MUNICIPAL DE ARACAJU</w:t>
    </w:r>
  </w:p>
  <w:p w:rsidR="00420089" w:rsidRDefault="004200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82"/>
    <w:rsid w:val="003A6454"/>
    <w:rsid w:val="00420089"/>
    <w:rsid w:val="00462C82"/>
    <w:rsid w:val="006E3C2C"/>
    <w:rsid w:val="00F9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C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462C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462C82"/>
  </w:style>
  <w:style w:type="paragraph" w:styleId="Rodap">
    <w:name w:val="footer"/>
    <w:basedOn w:val="Normal"/>
    <w:link w:val="RodapChar"/>
    <w:uiPriority w:val="99"/>
    <w:unhideWhenUsed/>
    <w:qFormat/>
    <w:rsid w:val="00462C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462C82"/>
  </w:style>
  <w:style w:type="table" w:styleId="Tabelacomgrade">
    <w:name w:val="Table Grid"/>
    <w:basedOn w:val="Tabelanormal"/>
    <w:uiPriority w:val="59"/>
    <w:qFormat/>
    <w:rsid w:val="00462C8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qFormat/>
    <w:rsid w:val="00462C8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2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2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C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462C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462C82"/>
  </w:style>
  <w:style w:type="paragraph" w:styleId="Rodap">
    <w:name w:val="footer"/>
    <w:basedOn w:val="Normal"/>
    <w:link w:val="RodapChar"/>
    <w:uiPriority w:val="99"/>
    <w:unhideWhenUsed/>
    <w:qFormat/>
    <w:rsid w:val="00462C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462C82"/>
  </w:style>
  <w:style w:type="table" w:styleId="Tabelacomgrade">
    <w:name w:val="Table Grid"/>
    <w:basedOn w:val="Tabelanormal"/>
    <w:uiPriority w:val="59"/>
    <w:qFormat/>
    <w:rsid w:val="00462C8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qFormat/>
    <w:rsid w:val="00462C8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2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2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Luiza de Oliveira Mota</dc:creator>
  <cp:lastModifiedBy>Ana Luiza de Oliveira Mota</cp:lastModifiedBy>
  <cp:revision>2</cp:revision>
  <dcterms:created xsi:type="dcterms:W3CDTF">2023-07-13T11:48:00Z</dcterms:created>
  <dcterms:modified xsi:type="dcterms:W3CDTF">2023-07-13T11:48:00Z</dcterms:modified>
</cp:coreProperties>
</file>