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45</w:t>
      </w:r>
      <w:r w:rsidDel="00000000" w:rsidR="00000000" w:rsidRPr="00000000">
        <w:rPr>
          <w:rFonts w:ascii="Arial" w:cs="Arial" w:eastAsia="Arial" w:hAnsi="Arial"/>
          <w:b w:val="1"/>
          <w:rtl w:val="0"/>
        </w:rPr>
        <w:t xml:space="preserve">ª</w:t>
      </w:r>
      <w:r w:rsidDel="00000000" w:rsidR="00000000" w:rsidRPr="00000000">
        <w:rPr>
          <w:rFonts w:ascii="Arial" w:cs="Arial" w:eastAsia="Arial" w:hAnsi="Arial"/>
          <w:b w:val="1"/>
          <w:rtl w:val="0"/>
        </w:rPr>
        <w:t xml:space="preserve">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11 DE SETEMBRO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doze </w:t>
      </w:r>
      <w:r w:rsidDel="00000000" w:rsidR="00000000" w:rsidRPr="00000000">
        <w:rPr>
          <w:rFonts w:ascii="Arial" w:cs="Arial" w:eastAsia="Arial" w:hAnsi="Arial"/>
          <w:rtl w:val="0"/>
        </w:rPr>
        <w:t xml:space="preserve">horas e quinze minutos</w:t>
      </w:r>
      <w:r w:rsidDel="00000000" w:rsidR="00000000" w:rsidRPr="00000000">
        <w:rPr>
          <w:rFonts w:ascii="Arial" w:cs="Arial" w:eastAsia="Arial" w:hAnsi="Arial"/>
          <w:rtl w:val="0"/>
        </w:rPr>
        <w:t xml:space="preserve">, o Senhor Presidente Vereador Ricardo Vasconcelos (PSD) declarou aberta a Sessão, com o Vereador Eduardo Lima (REPUBLICANOS) ocupando a Primeira e a Segunda Secretarias.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Breno Garibalde (REDE), Cícero do Santa Maria (PODEMOS), Eduardo Lima (REPUBLICANOS), Elber Batalha Filho (PSB),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e Alexsandro da Conceição (Soneca, PSD) (quinze), e ausentes os Vereadores: Adriano Taxista (PODEMOS), Anderson de Tuca (UNIÃO BRASIL), José Américo dos Santos Silva (Bigode do Santa Maria, PSD), Aldeilson Soares dos Santos (Binho, PODEMOS), Camilo Daniel (PT), Doutor Manuel Marcos (PSD), Fabiano Oliveira (PP), e Vinícius Porto (PDT), todos com justificativas, e Emília Corrêa (PL), licenciada (nove).</w:t>
      </w:r>
      <w:r w:rsidDel="00000000" w:rsidR="00000000" w:rsidRPr="00000000">
        <w:rPr>
          <w:rFonts w:ascii="Arial" w:cs="Arial" w:eastAsia="Arial" w:hAnsi="Arial"/>
          <w:b w:val="1"/>
          <w:rtl w:val="0"/>
        </w:rPr>
        <w:t xml:space="preserve"> 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Registraram presença à fase de deliberação das matérias os Vereadores Breno Garibalde (REDE), Cícero do Santa Maria (PODEMOS), Eduardo Lima (REPUBLICANOS), Elber Batalha Filho (PSB),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e Alexsandro da Conceição (Soneca, PSD) (quinze), e ausentes os Vereadores: Adriano Taxista (PODEMOS), Anderson de Tuca (UNIÃO BRASIL), José Américo dos Santos Silva (Bigode do Santa Maria, PSD), Aldeilson Soares dos Santos (Binho, PODEMOS), Camilo Daniel (PT), Doutor Manuel Marcos (PSD), Emília Corrêa (PL), Fabiano Oliveira (PP), e Vinícius Porto (PDT) (nove). </w:t>
      </w:r>
      <w:r w:rsidDel="00000000" w:rsidR="00000000" w:rsidRPr="00000000">
        <w:rPr>
          <w:rFonts w:ascii="Arial" w:cs="Arial" w:eastAsia="Arial" w:hAnsi="Arial"/>
          <w:i w:val="1"/>
          <w:rtl w:val="0"/>
        </w:rPr>
        <w:t xml:space="preserve">Pauta de hoje, onze de setembro de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Projeto de Lei número 256/2024, de autoria do Poder Executivo, submetido à apreciação, foi aprovado em redação final. Projeto de Lei número 25/2024, de autoria do Vereador Elber Batalha Filho (PSB), submetido à discussão, foi aprovado em segunda votação. Projeto de Lei número 158/2024, de autoria do Vereador Elber Batalha Filho (PSB), submetido à discussão, foi aprovado em segunda votação. E, como nada mais havia a tratar, o Senhor Presidente convocou nova Sessão Extraordinária em alguns instantes, e deu por encerrada a sessão às doze horas e dezesseis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7">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onze de setembro de dois mil e vinte e quatro.</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5"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4067175</wp:posOffset>
              </wp:positionH>
              <wp:positionV relativeFrom="paragraph">
                <wp:posOffset>180975</wp:posOffset>
              </wp:positionV>
              <wp:extent cx="2372678" cy="1543050"/>
              <wp:effectExtent b="0" l="0" r="0" t="0"/>
              <wp:wrapNone/>
              <wp:docPr id="43" name=""/>
              <a:graphic>
                <a:graphicData uri="http://schemas.microsoft.com/office/word/2010/wordprocessingGroup">
                  <wpg:wgp>
                    <wpg:cNvGrpSpPr/>
                    <wpg:grpSpPr>
                      <a:xfrm>
                        <a:off x="3427175" y="2819000"/>
                        <a:ext cx="2372678" cy="1543050"/>
                        <a:chOff x="3427175" y="2819000"/>
                        <a:chExt cx="3837650" cy="2501000"/>
                      </a:xfrm>
                    </wpg:grpSpPr>
                    <wpg:grpSp>
                      <wpg:cNvGrpSpPr/>
                      <wpg:grpSpPr>
                        <a:xfrm>
                          <a:off x="3427189" y="2819014"/>
                          <a:ext cx="3837623" cy="1921972"/>
                          <a:chOff x="1994700" y="737400"/>
                          <a:chExt cx="5764225" cy="2878550"/>
                        </a:xfrm>
                      </wpg:grpSpPr>
                      <wps:wsp>
                        <wps:cNvSpPr/>
                        <wps:cNvPr id="3" name="Shape 3"/>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4" name="Shape 4"/>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5" name="Shape 5"/>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4067175</wp:posOffset>
              </wp:positionH>
              <wp:positionV relativeFrom="paragraph">
                <wp:posOffset>180975</wp:posOffset>
              </wp:positionV>
              <wp:extent cx="2372678" cy="1543050"/>
              <wp:effectExtent b="0" l="0" r="0" t="0"/>
              <wp:wrapNone/>
              <wp:docPr id="4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372678" cy="1543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4" name=""/>
              <a:graphic>
                <a:graphicData uri="http://schemas.microsoft.com/office/word/2010/wordprocessingShape">
                  <wps:wsp>
                    <wps:cNvSpPr/>
                    <wps:cNvPr id="4" name="Shape 4"/>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4"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3476625" cy="73342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UlIl7Ijty5O5iq3CS2j7VaXF2Q==">CgMxLjA4AHIhMTlMVUlaOHZQOFdobzdmTDdnQjhyMTY1cTZDNnVyVmN6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