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41</w:t>
      </w:r>
      <w:r w:rsidDel="00000000" w:rsidR="00000000" w:rsidRPr="00000000">
        <w:rPr>
          <w:rFonts w:ascii="Arial" w:cs="Arial" w:eastAsia="Arial" w:hAnsi="Arial"/>
          <w:b w:val="1"/>
          <w:rtl w:val="0"/>
        </w:rPr>
        <w:t xml:space="preserve">ª</w:t>
      </w:r>
      <w:r w:rsidDel="00000000" w:rsidR="00000000" w:rsidRPr="00000000">
        <w:rPr>
          <w:rFonts w:ascii="Arial" w:cs="Arial" w:eastAsia="Arial" w:hAnsi="Arial"/>
          <w:b w:val="1"/>
          <w:rtl w:val="0"/>
        </w:rPr>
        <w:t xml:space="preserve">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b w:val="1"/>
          <w:rtl w:val="0"/>
        </w:rPr>
        <w:t xml:space="preserve"> DE JULHO DE 2024</w:t>
      </w: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dezoito </w:t>
      </w:r>
      <w:r w:rsidDel="00000000" w:rsidR="00000000" w:rsidRPr="00000000">
        <w:rPr>
          <w:rFonts w:ascii="Arial" w:cs="Arial" w:eastAsia="Arial" w:hAnsi="Arial"/>
          <w:rtl w:val="0"/>
        </w:rPr>
        <w:t xml:space="preserve">horas e trinta minutos minutos</w:t>
      </w:r>
      <w:r w:rsidDel="00000000" w:rsidR="00000000" w:rsidRPr="00000000">
        <w:rPr>
          <w:rFonts w:ascii="Arial" w:cs="Arial" w:eastAsia="Arial" w:hAnsi="Arial"/>
          <w:rtl w:val="0"/>
        </w:rPr>
        <w:t xml:space="preserve">, o Senhor Presidente Vereador Ricardo Vasconcelos (PSD) declarou aberta a Sessão, com o Primeiro Secretário, Vereador Eduardo Lima (REPUBLICANOS) e Segundo Secretário, Vereador Aldeilson Soares dos Santos (Binho, PODEMOS).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Registrada a presença dos Senhores Vereadores: Adriano Taxista (PODEMOS), Anderson de Tuca (UNIÃO BRASIL),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Isac (UNIÃO BRASIL), Joaquim da Janelinha (PDT),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e Vinícius Porto (PDT) (vinte e quatro).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Registrada a presença na fase de deliberação das matérias dos Senhores Vereadores: Adriano Taxista (PODEMOS), Anderson de Tuca (UNIÃO BRASIL),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Isac (UNIÃO BRASIL), Joaquim da Janelinha (PDT),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e Vinícius Porto (PDT) (vinte e quatro). </w:t>
      </w:r>
      <w:r w:rsidDel="00000000" w:rsidR="00000000" w:rsidRPr="00000000">
        <w:rPr>
          <w:rFonts w:ascii="Arial" w:cs="Arial" w:eastAsia="Arial" w:hAnsi="Arial"/>
          <w:i w:val="1"/>
          <w:rtl w:val="0"/>
        </w:rPr>
        <w:t xml:space="preserve">Pauta de hoje, quatro</w:t>
      </w:r>
      <w:r w:rsidDel="00000000" w:rsidR="00000000" w:rsidRPr="00000000">
        <w:rPr>
          <w:rFonts w:ascii="Arial" w:cs="Arial" w:eastAsia="Arial" w:hAnsi="Arial"/>
          <w:i w:val="1"/>
          <w:rtl w:val="0"/>
        </w:rPr>
        <w:t xml:space="preserve"> de julho </w:t>
      </w:r>
      <w:r w:rsidDel="00000000" w:rsidR="00000000" w:rsidRPr="00000000">
        <w:rPr>
          <w:rFonts w:ascii="Arial" w:cs="Arial" w:eastAsia="Arial" w:hAnsi="Arial"/>
          <w:i w:val="1"/>
          <w:rtl w:val="0"/>
        </w:rPr>
        <w:t xml:space="preserve">de dois mil e vinte e quatro.</w:t>
      </w:r>
      <w:r w:rsidDel="00000000" w:rsidR="00000000" w:rsidRPr="00000000">
        <w:rPr>
          <w:rFonts w:ascii="Arial" w:cs="Arial" w:eastAsia="Arial" w:hAnsi="Arial"/>
          <w:rtl w:val="0"/>
        </w:rPr>
        <w:t xml:space="preserve"> Projeto de Lei número 153/2024, de autoria do Poder Executivo, submetido à apreciação, foi aprovado em redação final. E, como nada mais havia a tratar, o Senhor Presidente convocou Sessão Ordinária em nove de julho de dois mil e vinte e quatro, e deu por encerrada a sessão às dezoito horas e trinta e dois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7">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quatro de julho de dois mil e vinte e quatro.</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8">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0">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965200</wp:posOffset>
              </wp:positionH>
              <wp:positionV relativeFrom="paragraph">
                <wp:posOffset>177800</wp:posOffset>
              </wp:positionV>
              <wp:extent cx="3476625" cy="733425"/>
              <wp:effectExtent b="0" l="0" r="0" t="0"/>
              <wp:wrapNone/>
              <wp:docPr id="43"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177800</wp:posOffset>
              </wp:positionV>
              <wp:extent cx="3476625" cy="733425"/>
              <wp:effectExtent b="0" l="0" r="0" t="0"/>
              <wp:wrapNone/>
              <wp:docPr id="4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76625" cy="73342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LM9IAXVNbTR2RIvRMMAY+2ontA==">CgMxLjA4AHIhMUVpNXkwX3pIR1RVWHlad1FVeWZWbFgtTmhhMFVxZWYy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