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88ª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DENOMINADA </w:t>
      </w:r>
      <w:r w:rsidDel="00000000" w:rsidR="00000000" w:rsidRPr="00000000">
        <w:rPr>
          <w:rFonts w:ascii="Arial" w:cs="Arial" w:eastAsia="Arial" w:hAnsi="Arial"/>
          <w:b w:val="1"/>
          <w:i w:val="1"/>
          <w:rtl w:val="0"/>
        </w:rPr>
        <w:t xml:space="preserve">CB. MARINA MENEZES ALMEIDA</w:t>
      </w:r>
    </w:p>
    <w:p w:rsidR="00000000" w:rsidDel="00000000" w:rsidP="00000000" w:rsidRDefault="00000000" w:rsidRPr="00000000" w14:paraId="00000004">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22 </w:t>
      </w:r>
      <w:r w:rsidDel="00000000" w:rsidR="00000000" w:rsidRPr="00000000">
        <w:rPr>
          <w:rFonts w:ascii="Arial" w:cs="Arial" w:eastAsia="Arial" w:hAnsi="Arial"/>
          <w:b w:val="1"/>
          <w:rtl w:val="0"/>
        </w:rPr>
        <w:t xml:space="preserve">DE OUTUBRO DE 2024</w:t>
      </w: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quatorze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Ricardo Vasconcelos (PSD) declarou aberta a Sessão, com o Vereador Eduardo Lima (REPUBLICANOS) ocupando a Primeira e a Segunda Secretarias. Presentes na abertura da Sessão os Senhores Vereadores: Breno Garibalde (REDE), Eduardo Lima (REPUBLICANOS), Elber Batalha Filho (PSB), Fabiano Oliveira (PP), José Ailton Nascimento (Paquito de Todos, PODEMOS), Ricardo Vasconcelos (PSD) e Sargento Byron Estrelas do Mar (MDB). No decorrer da Sessão foi registrada a presença dos Vereadores: Adriano Taxista (PODEMOS), José Américo dos Santos Silva (Bigode do Santa Maria, PSD), Aldeilson Soares dos Santos (Binho, PODEMOS), Camilo Daniel (PT), Cícero do Santa Maria (PODEMOS), Doutor Manuel Marcos (PSD), Isac (UNIÃO BRASIL), Pastor Diego (UNIÃO BRASIL), Professor Bittencourt (PDT), Ricardo Marques (CIDADANIA), Alexsandro da Conceição (Soneca, PSD) e Vinícius Porto (PDT) (dezenove). Ausentes os Vereadores: Anderson de Tuca (UNIÃO BRASIL), Joaquim da Janelinha (PDT), Professora Sônia Meire (PSOL), Sheyla Galba (UNIÃO BRASIL), todos com justificativas, e Emília Corrêa (PL), licenciada (cinco).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Octogésima Sétima Sessão Ordinária, que foi aprovada sem restrições. </w:t>
      </w:r>
      <w:r w:rsidDel="00000000" w:rsidR="00000000" w:rsidRPr="00000000">
        <w:rPr>
          <w:rFonts w:ascii="Arial" w:cs="Arial" w:eastAsia="Arial" w:hAnsi="Arial"/>
          <w:b w:val="1"/>
          <w:i w:val="1"/>
          <w:rtl w:val="0"/>
        </w:rPr>
        <w:t xml:space="preserve">Constam do Expediente</w:t>
      </w:r>
      <w:r w:rsidDel="00000000" w:rsidR="00000000" w:rsidRPr="00000000">
        <w:rPr>
          <w:rFonts w:ascii="Arial" w:cs="Arial" w:eastAsia="Arial" w:hAnsi="Arial"/>
          <w:rtl w:val="0"/>
        </w:rPr>
        <w:t xml:space="preserve"> o Projeto de Lei número 283/2024, de autoria do Poder Executivo, dispõe sobre a desafetação de área verde e vias situadas na Avenida Alexandre Alcino, esquina com o acesso 1, s/n, Loteamento Marivan, Bairro Marivan, na forma e condições que especifica, e dá providências correlatas. Projeto de Decreto Legislativo número 100/2024, de autoria do Vereador Adriano Taxista (PODEMOS). Requerimentos números 362/2024, de autoria do Vereador Cícero do Santa Maria (PODEMOS); 371/2024, de autoria do Vereador Breno Garibalde (REDE); 372/2024, de autoria do Vereador Fabiano Oliveira (PP) e 373/2024, de autoria do Vereador Professor Bittencourt (PDT). Ofício número 4/2024, de vinte e um de outubro de dois mil e vinte e quatro, do Gabinete da Vereadora Professora Sônia Meire (PSOL), que justifica a ausência dela nas sessões dos dias vinte e dois a vinte e quatro de outubro de dois mil e vinte e quatro, em razão de interesse particular. </w:t>
      </w:r>
      <w:r w:rsidDel="00000000" w:rsidR="00000000" w:rsidRPr="00000000">
        <w:rPr>
          <w:rFonts w:ascii="Arial" w:cs="Arial" w:eastAsia="Arial" w:hAnsi="Arial"/>
          <w:b w:val="1"/>
          <w:i w:val="1"/>
          <w:rtl w:val="0"/>
        </w:rPr>
        <w:t xml:space="preserve">Inscritos no Pequeno Expediente</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u w:val="single"/>
          <w:rtl w:val="0"/>
        </w:rPr>
        <w:t xml:space="preserve">Eduardo Lima (REPUBLICANOS)</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tratou da necessidade de pagamento das emendas impositivas enviadas por esta Casa, e ressaltou que diversas secretarias aguardam e dependem desses recursos. Requereu à Presidência da Casa o cuidado com a questão das emendas parlamentares e celebrou o aniversário de fundação da Fundação Renascer, parabenizando pelo trabalho desenvolvido. Noutro ponto, abordou a declaração dele de apoio à Vereadora Emília Corrêa (PL) no segundo turno das eleições para a Prefeitura de Aracaju, e ressaltou que transmitiu a ela as pautas que também apresentou à Deputada Yandra Moura (UNIÃO BRASIL), pela valorização e promoção da assistência social em Aracaju. O Vereador </w:t>
      </w:r>
      <w:r w:rsidDel="00000000" w:rsidR="00000000" w:rsidRPr="00000000">
        <w:rPr>
          <w:rFonts w:ascii="Arial" w:cs="Arial" w:eastAsia="Arial" w:hAnsi="Arial"/>
          <w:u w:val="single"/>
          <w:rtl w:val="0"/>
        </w:rPr>
        <w:t xml:space="preserve">Fabiano Oliveira (PP)</w:t>
      </w:r>
      <w:r w:rsidDel="00000000" w:rsidR="00000000" w:rsidRPr="00000000">
        <w:rPr>
          <w:rFonts w:ascii="Arial" w:cs="Arial" w:eastAsia="Arial" w:hAnsi="Arial"/>
          <w:rtl w:val="0"/>
        </w:rPr>
        <w:t xml:space="preserve"> abordou o Programa “Aju Animal”, lançado em novembro de dois mil e vinte e dois pela Secretaria Municipal de Meio Ambiente (SEMA), política pública de cuidado aos animais que envolve cuidado à saúde, castração, abrigo temporário e castração. O Parlamentar parabenizou a iniciativa e detalhou os números positivos do programa no cuidado dos animais de rua e domésticos, inclusive com a promoção de lares temporários e da adoção definitiva. Estimulou ainda o cadastro para lares temporários e as condições para integrar o programa, ressaltando a atuação conjunta do Município com os cadastrados e com a Universidade Federal de Sergipe (UFS). Encerrou parabenizando à filha dele, Maria Eduarda Oliveira, pelo aniversário natalício dela. O Vereador </w:t>
      </w:r>
      <w:r w:rsidDel="00000000" w:rsidR="00000000" w:rsidRPr="00000000">
        <w:rPr>
          <w:rFonts w:ascii="Arial" w:cs="Arial" w:eastAsia="Arial" w:hAnsi="Arial"/>
          <w:u w:val="single"/>
          <w:rtl w:val="0"/>
        </w:rPr>
        <w:t xml:space="preserve">Isac (UNIÃO BRASIL)</w:t>
      </w:r>
      <w:r w:rsidDel="00000000" w:rsidR="00000000" w:rsidRPr="00000000">
        <w:rPr>
          <w:rFonts w:ascii="Arial" w:cs="Arial" w:eastAsia="Arial" w:hAnsi="Arial"/>
          <w:rtl w:val="0"/>
        </w:rPr>
        <w:t xml:space="preserve"> condenou a desinformação e a divulgação de notícias falsas a respeito da Vereadora Emília Corrêa (PL), mais especificamente mensagens que divulgam que a candidata pretende encerrar as atividades da Maternidade Lourdes Nogueira ou prejudicar a previdência. Citou fala da Secretária Waneska Barbosa, e comparou os custos envolvidos pela realização de partos na Maternidade Municipal com aqueles feitos em outras instituições da Rede Pública. O Vereador </w:t>
      </w:r>
      <w:r w:rsidDel="00000000" w:rsidR="00000000" w:rsidRPr="00000000">
        <w:rPr>
          <w:rFonts w:ascii="Arial" w:cs="Arial" w:eastAsia="Arial" w:hAnsi="Arial"/>
          <w:u w:val="single"/>
          <w:rtl w:val="0"/>
        </w:rPr>
        <w:t xml:space="preserve">José Ailton Nascimento (Paquito de Todos, PODEMOS)</w:t>
      </w:r>
      <w:r w:rsidDel="00000000" w:rsidR="00000000" w:rsidRPr="00000000">
        <w:rPr>
          <w:rFonts w:ascii="Arial" w:cs="Arial" w:eastAsia="Arial" w:hAnsi="Arial"/>
          <w:rtl w:val="0"/>
        </w:rPr>
        <w:t xml:space="preserve"> mencionou cobrança de Vereador Eduardo Lima (REPUBLICANOS) acerca das Emendas Impositivas, citou a importância destas para diversas instituições, e emenda dele destinada à climatização das Unidades Básicas de Saúde (UBS) de Aracaju. Relembrou que na votação da Lei Orçamentária Anual (LOA) que se aproxima serão destinadas novas emendas, e reiterou a necessidade de execução deste orçamento. Noutro ponto, desejou que o segundo turno das eleições municipais, que ocorrerão no próximo dia vinte e sete, aconteçam com total segurança e que a população possa votar com tranquilidade e facilidade para definir os próximos quatro anos do Município. O Vereador </w:t>
      </w:r>
      <w:r w:rsidDel="00000000" w:rsidR="00000000" w:rsidRPr="00000000">
        <w:rPr>
          <w:rFonts w:ascii="Arial" w:cs="Arial" w:eastAsia="Arial" w:hAnsi="Arial"/>
          <w:u w:val="single"/>
          <w:rtl w:val="0"/>
        </w:rPr>
        <w:t xml:space="preserve">Professor Bittencourt (PDT)</w:t>
      </w:r>
      <w:r w:rsidDel="00000000" w:rsidR="00000000" w:rsidRPr="00000000">
        <w:rPr>
          <w:rFonts w:ascii="Arial" w:cs="Arial" w:eastAsia="Arial" w:hAnsi="Arial"/>
          <w:rtl w:val="0"/>
        </w:rPr>
        <w:t xml:space="preserve"> disse ter estranhado a ausência da Vereadora Emília Corrêa (PL) ao debate, pois os discursos da parlamentar nesta Casa são extremamente efusivos e acalourados, “no grito”, como “uma onça pintada brava” (</w:t>
      </w:r>
      <w:r w:rsidDel="00000000" w:rsidR="00000000" w:rsidRPr="00000000">
        <w:rPr>
          <w:rFonts w:ascii="Arial" w:cs="Arial" w:eastAsia="Arial" w:hAnsi="Arial"/>
          <w:i w:val="1"/>
          <w:rtl w:val="0"/>
        </w:rPr>
        <w:t xml:space="preserve">sic</w:t>
      </w:r>
      <w:r w:rsidDel="00000000" w:rsidR="00000000" w:rsidRPr="00000000">
        <w:rPr>
          <w:rFonts w:ascii="Arial" w:cs="Arial" w:eastAsia="Arial" w:hAnsi="Arial"/>
          <w:rtl w:val="0"/>
        </w:rPr>
        <w:t xml:space="preserve">). E destacou que a ausência dela se dá pela falta de conhecimento da cidade, da administração pública e de propostas, disse que no debate seriam discutidas ideias, e por isso “no debate a onça vira um preá e corre” (</w:t>
      </w:r>
      <w:r w:rsidDel="00000000" w:rsidR="00000000" w:rsidRPr="00000000">
        <w:rPr>
          <w:rFonts w:ascii="Arial" w:cs="Arial" w:eastAsia="Arial" w:hAnsi="Arial"/>
          <w:i w:val="1"/>
          <w:rtl w:val="0"/>
        </w:rPr>
        <w:t xml:space="preserve">sic</w:t>
      </w:r>
      <w:r w:rsidDel="00000000" w:rsidR="00000000" w:rsidRPr="00000000">
        <w:rPr>
          <w:rFonts w:ascii="Arial" w:cs="Arial" w:eastAsia="Arial" w:hAnsi="Arial"/>
          <w:rtl w:val="0"/>
        </w:rPr>
        <w:t xml:space="preserve">). O Vereador </w:t>
      </w:r>
      <w:r w:rsidDel="00000000" w:rsidR="00000000" w:rsidRPr="00000000">
        <w:rPr>
          <w:rFonts w:ascii="Arial" w:cs="Arial" w:eastAsia="Arial" w:hAnsi="Arial"/>
          <w:u w:val="single"/>
          <w:rtl w:val="0"/>
        </w:rPr>
        <w:t xml:space="preserve">Ricardo Marques (CIDADANIA)</w:t>
      </w:r>
      <w:r w:rsidDel="00000000" w:rsidR="00000000" w:rsidRPr="00000000">
        <w:rPr>
          <w:rFonts w:ascii="Arial" w:cs="Arial" w:eastAsia="Arial" w:hAnsi="Arial"/>
          <w:rtl w:val="0"/>
        </w:rPr>
        <w:t xml:space="preserve"> lamentou a utilização de adjetivos jocosos para referir-se à candidata a Prefeita, Vereadora Emília Corrêa (PL), e disse que não irá adotar esse tipo de prática, do mesmo modo que repudia a divulgação de notícias falsas. Sustentou a necessidade de respeitar os adversários, especialmente a candidata Emília enquanto mulher, relembrou que o então Prefeito Edvaldo Nogueira (PDT) ausentou-se de debates quando candidato, mas não recebeu apelidos jocosos por isso, de “onça ou preá” (sic). Asseverou que a democracia não permite esse tipo de prática, e que a consciência política vai além desses ataques rasos, baixos e desnecessários. Enfatizou que as pessoas cansaram desse jogo desequilibrado e, por isso, é hora de reflexão e mudança. </w:t>
      </w:r>
      <w:r w:rsidDel="00000000" w:rsidR="00000000" w:rsidRPr="00000000">
        <w:rPr>
          <w:rFonts w:ascii="Arial" w:cs="Arial" w:eastAsia="Arial" w:hAnsi="Arial"/>
          <w:u w:val="single"/>
          <w:rtl w:val="0"/>
        </w:rPr>
        <w:t xml:space="preserve">Pela ordem,</w:t>
      </w:r>
      <w:r w:rsidDel="00000000" w:rsidR="00000000" w:rsidRPr="00000000">
        <w:rPr>
          <w:rFonts w:ascii="Arial" w:cs="Arial" w:eastAsia="Arial" w:hAnsi="Arial"/>
          <w:rtl w:val="0"/>
        </w:rPr>
        <w:t xml:space="preserve"> o Vereador Sargento Byron Estrelas do Mar (MDB) justificou a ausência da Vereadora Sheyla Galba (UNIÃO BRASIL), que está em agenda externa. O Vereador </w:t>
      </w:r>
      <w:r w:rsidDel="00000000" w:rsidR="00000000" w:rsidRPr="00000000">
        <w:rPr>
          <w:rFonts w:ascii="Arial" w:cs="Arial" w:eastAsia="Arial" w:hAnsi="Arial"/>
          <w:u w:val="single"/>
          <w:rtl w:val="0"/>
        </w:rPr>
        <w:t xml:space="preserve">Sargento Byron Estrelas do Mar (MDB)</w:t>
      </w:r>
      <w:r w:rsidDel="00000000" w:rsidR="00000000" w:rsidRPr="00000000">
        <w:rPr>
          <w:rFonts w:ascii="Arial" w:cs="Arial" w:eastAsia="Arial" w:hAnsi="Arial"/>
          <w:rtl w:val="0"/>
        </w:rPr>
        <w:t xml:space="preserve"> parabenizou os componentes do Batalhão de Policiamento Turístico da Polícia Militar do Estado de Sergipe, que fizeram campanha alusiva ao Dia das Crianças voltada aos infantes da Zona de Expansão. Destacou que o Batalhão, além de atender às áreas mais nobres da Atalaia, atende também aos novos bairros da Zona de Expansão, com população mais carente. Noutro ponto, lamentou a morte da Cabo Marina, integrante do Corpo de Bombeiros Militar do Estado de Sergipe, em Teste de Aptidão Física para integrar o Grupo Tático Aéreo, e solicitou que esta sessão seja nomeada em homenagem a ela. </w:t>
      </w:r>
      <w:r w:rsidDel="00000000" w:rsidR="00000000" w:rsidRPr="00000000">
        <w:rPr>
          <w:rFonts w:ascii="Arial" w:cs="Arial" w:eastAsia="Arial" w:hAnsi="Arial"/>
          <w:u w:val="single"/>
          <w:rtl w:val="0"/>
        </w:rPr>
        <w:t xml:space="preserve">Ato contínuo, o senhor presidente em exercício Vereador Eduardo Lima (REPUBLICANOS)</w:t>
      </w:r>
      <w:r w:rsidDel="00000000" w:rsidR="00000000" w:rsidRPr="00000000">
        <w:rPr>
          <w:rFonts w:ascii="Arial" w:cs="Arial" w:eastAsia="Arial" w:hAnsi="Arial"/>
          <w:rtl w:val="0"/>
        </w:rPr>
        <w:t xml:space="preserve"> determinou que a sessão seja nomeada em homenagem à Cabo Marina Menezes, e que se faça um minuto de silêncio em homenagem póstuma a ela. O Vereador </w:t>
      </w:r>
      <w:r w:rsidDel="00000000" w:rsidR="00000000" w:rsidRPr="00000000">
        <w:rPr>
          <w:rFonts w:ascii="Arial" w:cs="Arial" w:eastAsia="Arial" w:hAnsi="Arial"/>
          <w:u w:val="single"/>
          <w:rtl w:val="0"/>
        </w:rPr>
        <w:t xml:space="preserve">Vinicius Porto (PDT)</w:t>
      </w:r>
      <w:r w:rsidDel="00000000" w:rsidR="00000000" w:rsidRPr="00000000">
        <w:rPr>
          <w:rFonts w:ascii="Arial" w:cs="Arial" w:eastAsia="Arial" w:hAnsi="Arial"/>
          <w:rtl w:val="0"/>
        </w:rPr>
        <w:t xml:space="preserve"> celebrou o retorno da mãe do Vereador Ricardo Marques (CIDADANIA) à casa dela, e o aniversário natalício do Vereador Fabiano Oliveira (PP), ressaltando a amizade nutrida entre eles e a família deles, e ressaltando as qualidades e a brilhante atuação dele enquanto Vereador neste Parlamento. Sustentou que o Vereador Fabiano não será Vereador na próxima legislatura, pois é candidato a vice-Prefeito, e que no próximo ano ele se dedicará ao povo aracajuano à frente da Prefeitura Municipal. </w:t>
      </w:r>
      <w:r w:rsidDel="00000000" w:rsidR="00000000" w:rsidRPr="00000000">
        <w:rPr>
          <w:rFonts w:ascii="Arial" w:cs="Arial" w:eastAsia="Arial" w:hAnsi="Arial"/>
          <w:b w:val="1"/>
          <w:i w:val="1"/>
          <w:rtl w:val="0"/>
        </w:rPr>
        <w:t xml:space="preserve">I</w:t>
      </w:r>
      <w:r w:rsidDel="00000000" w:rsidR="00000000" w:rsidRPr="00000000">
        <w:rPr>
          <w:rFonts w:ascii="Arial" w:cs="Arial" w:eastAsia="Arial" w:hAnsi="Arial"/>
          <w:b w:val="1"/>
          <w:i w:val="1"/>
          <w:rtl w:val="0"/>
        </w:rPr>
        <w:t xml:space="preserve">nscritos do Grande Expediente</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u w:val="single"/>
          <w:rtl w:val="0"/>
        </w:rPr>
        <w:t xml:space="preserve">Adriano Taxista (PODEMOS)</w:t>
      </w:r>
      <w:r w:rsidDel="00000000" w:rsidR="00000000" w:rsidRPr="00000000">
        <w:rPr>
          <w:rFonts w:ascii="Arial" w:cs="Arial" w:eastAsia="Arial" w:hAnsi="Arial"/>
          <w:rtl w:val="0"/>
        </w:rPr>
        <w:t xml:space="preserve"> exibiu vídeo de reportagem em que Edvaldo Nogueira nomeia Renato Teles como diretor-executivo do Consórcio Metropolitano do Transporte Coletivo e disse que isso é um absurdo, pois os próximos prefeitos dos municípios da grande Aracaju terão que lidar com um parente dele nessa posição. Criticou a falta de renovação da frota das empresas de transporte público, assim como o atraso das verbas trabalhistas dos funcionários. Afirmou que a verdadeira autoridade no município é o povo e que confia na mudança e na melhora da administração. Informou que a Superintendência Municipal de Transportes e Trânsito (SMTT) arrecadou mais de dezesseis milhões, apesar disso muitos locais da cidade continuam sem sinalização adequada. Questionou a destinação desses recursos e expressou sua </w:t>
      </w:r>
      <w:r w:rsidDel="00000000" w:rsidR="00000000" w:rsidRPr="00000000">
        <w:rPr>
          <w:rFonts w:ascii="Arial" w:cs="Arial" w:eastAsia="Arial" w:hAnsi="Arial"/>
          <w:rtl w:val="0"/>
        </w:rPr>
        <w:t xml:space="preserve">expectativa</w:t>
      </w:r>
      <w:r w:rsidDel="00000000" w:rsidR="00000000" w:rsidRPr="00000000">
        <w:rPr>
          <w:rFonts w:ascii="Arial" w:cs="Arial" w:eastAsia="Arial" w:hAnsi="Arial"/>
          <w:rtl w:val="0"/>
        </w:rPr>
        <w:t xml:space="preserve"> pelo término desta gestão em dezembro, para  que pessoas dedicadas assumam a administração municipal. Finalizou tecendo </w:t>
      </w:r>
      <w:r w:rsidDel="00000000" w:rsidR="00000000" w:rsidRPr="00000000">
        <w:rPr>
          <w:rFonts w:ascii="Arial" w:cs="Arial" w:eastAsia="Arial" w:hAnsi="Arial"/>
          <w:rtl w:val="0"/>
        </w:rPr>
        <w:t xml:space="preserve">críticas ao</w:t>
      </w:r>
      <w:r w:rsidDel="00000000" w:rsidR="00000000" w:rsidRPr="00000000">
        <w:rPr>
          <w:rFonts w:ascii="Arial" w:cs="Arial" w:eastAsia="Arial" w:hAnsi="Arial"/>
          <w:rtl w:val="0"/>
        </w:rPr>
        <w:t xml:space="preserve"> Sindicato dos Trabalhadores em Transportes Rodoviários de Aracaju (SINTRA) por realizar eleições de forma oculta, sem informar aos integrantes da categoria. Foi aparteado pelos Vereadores Vinícius Porto (PDT) e Ricardo Marques (CIDADANIA). O Vereador </w:t>
      </w:r>
      <w:r w:rsidDel="00000000" w:rsidR="00000000" w:rsidRPr="00000000">
        <w:rPr>
          <w:rFonts w:ascii="Arial" w:cs="Arial" w:eastAsia="Arial" w:hAnsi="Arial"/>
          <w:u w:val="single"/>
          <w:rtl w:val="0"/>
        </w:rPr>
        <w:t xml:space="preserve">Camilo Daniel (PT)</w:t>
      </w:r>
      <w:r w:rsidDel="00000000" w:rsidR="00000000" w:rsidRPr="00000000">
        <w:rPr>
          <w:rFonts w:ascii="Arial" w:cs="Arial" w:eastAsia="Arial" w:hAnsi="Arial"/>
          <w:rtl w:val="0"/>
        </w:rPr>
        <w:t xml:space="preserve"> disse que, nesta manhã, uma manifestação de </w:t>
      </w:r>
      <w:r w:rsidDel="00000000" w:rsidR="00000000" w:rsidRPr="00000000">
        <w:rPr>
          <w:rFonts w:ascii="Arial" w:cs="Arial" w:eastAsia="Arial" w:hAnsi="Arial"/>
          <w:rtl w:val="0"/>
        </w:rPr>
        <w:t xml:space="preserve">taxistas</w:t>
      </w:r>
      <w:r w:rsidDel="00000000" w:rsidR="00000000" w:rsidRPr="00000000">
        <w:rPr>
          <w:rFonts w:ascii="Arial" w:cs="Arial" w:eastAsia="Arial" w:hAnsi="Arial"/>
          <w:rtl w:val="0"/>
        </w:rPr>
        <w:t xml:space="preserve"> está acontecendo em frente à Assembleia Legislativa do Estado de Sergipe (ALESE). Os profissionais expressam preocupação de que, após a nova licitação dos transportes, não possam mais atuar, pois a regulamentação será alterada. Lembrou que a deputada Carminha apresentou um projeto de lei para regulamentar esse tipo de transporte alternativo, mas foi vetado pelo Governador Fábio Mitidieri. Falou que visitou o Residencial das Mangabeiras e se comprometeu com a comunidade em buscar soluções para as falhas nas residências que receberam e acredita que isso não aconteceria se os imóveis fossem destinados a pessoas de outras localidades. Salientou que essa obra teve um custo superior a cem milhões de reais e precisa ser entregue de forma perfeita, não apenas porque a população merece, mas também porque foi financiada com recursos públicos. Disse que esteve em mobilização do Sindicato dos Trabalhadores em Educação Básica do Estado de Sergipe (SINTESE) e expressou tristeza ao saber que o governador afirmou que os professores não trabalham. Foi aparteado pelo Vereador José Américo dos Santos Silva (Bigode do Santa Maria, PSD). O Vereador </w:t>
      </w:r>
      <w:r w:rsidDel="00000000" w:rsidR="00000000" w:rsidRPr="00000000">
        <w:rPr>
          <w:rFonts w:ascii="Arial" w:cs="Arial" w:eastAsia="Arial" w:hAnsi="Arial"/>
          <w:u w:val="single"/>
          <w:rtl w:val="0"/>
        </w:rPr>
        <w:t xml:space="preserve">Cícero do Santa Maria (PODEMOS)</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disse</w:t>
      </w:r>
      <w:r w:rsidDel="00000000" w:rsidR="00000000" w:rsidRPr="00000000">
        <w:rPr>
          <w:rFonts w:ascii="Arial" w:cs="Arial" w:eastAsia="Arial" w:hAnsi="Arial"/>
          <w:rtl w:val="0"/>
        </w:rPr>
        <w:t xml:space="preserve"> que a unidade de saúde Celso Daniel atende diversos bairros, mas possui apenas um médico clínico geral. Relatou que uma quantidade significativa de pacientes chegam ao local às cinco da manhã para pegar senha, no entanto  não conseguem atendimento. Solicitou urgência na expansão das Unidades de Saúde para permitir um atendimento adequado na região. Disse que falta segurança nesses estabelecimentos, pois os vigilantes foram retirados e substituídos por câmeras, que infelizmente não coíbem as agressões sofridas pelos funcionários. Criticou a ausência de pediatras e neuropediatras nos postos de saúde e declarou que os Vereadores estão aqui para representar o povo e exigir o que for necessário. Foi aparteado pelo Vereador José Américo dos Santos Silva (Bigode do Santa Maria, PSD). O Vereador </w:t>
      </w:r>
      <w:r w:rsidDel="00000000" w:rsidR="00000000" w:rsidRPr="00000000">
        <w:rPr>
          <w:rFonts w:ascii="Arial" w:cs="Arial" w:eastAsia="Arial" w:hAnsi="Arial"/>
          <w:u w:val="single"/>
          <w:rtl w:val="0"/>
        </w:rPr>
        <w:t xml:space="preserve">Elber Batalha Filho (PSB)</w:t>
      </w:r>
      <w:r w:rsidDel="00000000" w:rsidR="00000000" w:rsidRPr="00000000">
        <w:rPr>
          <w:rFonts w:ascii="Arial" w:cs="Arial" w:eastAsia="Arial" w:hAnsi="Arial"/>
          <w:rtl w:val="0"/>
        </w:rPr>
        <w:t xml:space="preserve"> disse que tem recebido pedidos de pessoas que necessitam de auxilio para obter habilitação, pois não possuem recursos financeiros para realizar tal serviço, e ele sempre precisa esclarecer que fazer isso seria ilegal, de acordo com a legislação eleitoral. Informou que o governo estadual, recentemente, abriu as inscrições do projeto “CNH Social”, que disponibilizará mil e duzentos documentos de forma gratuita para pessoas que não podem pagar. Alegou que os discursos de campanha não precisam necessariamente desmerecer ou atacar o outro lado. Afirmou que essa prática foi realizada por ambos os lados e expressou sua tristeza por </w:t>
      </w:r>
      <w:r w:rsidDel="00000000" w:rsidR="00000000" w:rsidRPr="00000000">
        <w:rPr>
          <w:rFonts w:ascii="Arial" w:cs="Arial" w:eastAsia="Arial" w:hAnsi="Arial"/>
          <w:rtl w:val="0"/>
        </w:rPr>
        <w:t xml:space="preserve">alguns parlamentares</w:t>
      </w:r>
      <w:r w:rsidDel="00000000" w:rsidR="00000000" w:rsidRPr="00000000">
        <w:rPr>
          <w:rFonts w:ascii="Arial" w:cs="Arial" w:eastAsia="Arial" w:hAnsi="Arial"/>
          <w:rtl w:val="0"/>
        </w:rPr>
        <w:t xml:space="preserve"> que </w:t>
      </w:r>
      <w:r w:rsidDel="00000000" w:rsidR="00000000" w:rsidRPr="00000000">
        <w:rPr>
          <w:rFonts w:ascii="Arial" w:cs="Arial" w:eastAsia="Arial" w:hAnsi="Arial"/>
          <w:rtl w:val="0"/>
        </w:rPr>
        <w:t xml:space="preserve">integram</w:t>
      </w:r>
      <w:r w:rsidDel="00000000" w:rsidR="00000000" w:rsidRPr="00000000">
        <w:rPr>
          <w:rFonts w:ascii="Arial" w:cs="Arial" w:eastAsia="Arial" w:hAnsi="Arial"/>
          <w:rtl w:val="0"/>
        </w:rPr>
        <w:t xml:space="preserve"> a bancada de Edvaldo Nogueira, mas mesmo assim fazem críticas exageradas à administração municipal. Afirmou ser importante discutir na Justiça Eleitoral a alteração nos critérios de justificativa do voto, uma vez que, como está atualmente, o voto é praticamente </w:t>
      </w:r>
      <w:r w:rsidDel="00000000" w:rsidR="00000000" w:rsidRPr="00000000">
        <w:rPr>
          <w:rFonts w:ascii="Arial" w:cs="Arial" w:eastAsia="Arial" w:hAnsi="Arial"/>
          <w:rtl w:val="0"/>
        </w:rPr>
        <w:t xml:space="preserve">facultativo</w:t>
      </w:r>
      <w:r w:rsidDel="00000000" w:rsidR="00000000" w:rsidRPr="00000000">
        <w:rPr>
          <w:rFonts w:ascii="Arial" w:cs="Arial" w:eastAsia="Arial" w:hAnsi="Arial"/>
          <w:rtl w:val="0"/>
        </w:rPr>
        <w:t xml:space="preserve"> Disse ser necessário restringir mais essa  opção ou alterar a Constituição para refletir a realidade opcional do exercício do voto. Finalizou declarando que por esse motivo mais de cem mil eleitores não compareceram às urnas </w:t>
      </w:r>
      <w:r w:rsidDel="00000000" w:rsidR="00000000" w:rsidRPr="00000000">
        <w:rPr>
          <w:rFonts w:ascii="Arial" w:cs="Arial" w:eastAsia="Arial" w:hAnsi="Arial"/>
          <w:rtl w:val="0"/>
        </w:rPr>
        <w:t xml:space="preserve">nesta</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eleição</w:t>
      </w:r>
      <w:r w:rsidDel="00000000" w:rsidR="00000000" w:rsidRPr="00000000">
        <w:rPr>
          <w:rFonts w:ascii="Arial" w:cs="Arial" w:eastAsia="Arial" w:hAnsi="Arial"/>
          <w:rtl w:val="0"/>
        </w:rPr>
        <w:t xml:space="preserve">. Foi aparteado pelo Vereador Doutor Manuel Marcos (PSD). O Vereador </w:t>
      </w:r>
      <w:r w:rsidDel="00000000" w:rsidR="00000000" w:rsidRPr="00000000">
        <w:rPr>
          <w:rFonts w:ascii="Arial" w:cs="Arial" w:eastAsia="Arial" w:hAnsi="Arial"/>
          <w:u w:val="single"/>
          <w:rtl w:val="0"/>
        </w:rPr>
        <w:t xml:space="preserve">Alexsandro da Conceição (Soneca, PSD) </w:t>
      </w:r>
      <w:r w:rsidDel="00000000" w:rsidR="00000000" w:rsidRPr="00000000">
        <w:rPr>
          <w:rFonts w:ascii="Arial" w:cs="Arial" w:eastAsia="Arial" w:hAnsi="Arial"/>
          <w:rtl w:val="0"/>
        </w:rPr>
        <w:t xml:space="preserve">expressou sua gratidão à </w:t>
      </w:r>
      <w:r w:rsidDel="00000000" w:rsidR="00000000" w:rsidRPr="00000000">
        <w:rPr>
          <w:rFonts w:ascii="Arial" w:cs="Arial" w:eastAsia="Arial" w:hAnsi="Arial"/>
          <w:rtl w:val="0"/>
        </w:rPr>
        <w:t xml:space="preserve">população de Aracaju, pois irá continuar os trabalhos na Câmara ano que vem. Agradeceu ao Prefeito Edvaldo Nogueira pela implementação de saneamento básico e pavimentação asfáltica no conjunto habitacional Maria do Carmo. Disse que ainda há muito a ser feito, mas que essas obras já são um avanço. Ressaltou que ingressou nesta Casa com o objetivo de trazer resultado para a população e que continuará buscando novos resultados. </w:t>
      </w:r>
      <w:r w:rsidDel="00000000" w:rsidR="00000000" w:rsidRPr="00000000">
        <w:rPr>
          <w:rFonts w:ascii="Arial" w:cs="Arial" w:eastAsia="Arial" w:hAnsi="Arial"/>
          <w:rtl w:val="0"/>
        </w:rPr>
        <w:t xml:space="preserve">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Feita a verificação de quórum, presentes à fase de deliberação das matérias os Vereadores Adriano Taxista (PODEMOS), Aldeilson Soares dos Santos (Binho, PODEMOS), Breno Garibalde (REDE), Camilo Daniel (PT), Cícero do Santa Maria (PODEMOS), Eduardo Lima (REPUBLICANOS), Elber Batalha Filho (PSB), Isac (UNIÃO BRASIL), José Ailton Nascimento (Paquito de Todos, PODEMOS), Pastor Diego (UNIÃO BRASIL), Professor Bittencourt (PDT), Ricardo Vasconcelos (PSD), Sheyla Galba (UNIÃO BRASIL), Alexsandro da Conceição (Soneca, PSD) e Vinícius Porto (PDT) (quinze). Ausentes os Vereadores: Anderson de Tuca (UNIÃO BRASIL), José Américo dos Santos Silva (Bigode do Santa Maria, PSD), Doutor Manuel Marcos (PSD), Fabiano Oliveira (PP), Joaquim da Janelinha (PDT), Professora Sônia Meire (PSOL), Ricardo Marques (CIDADANIA), Sargento Byron Estrelas do Mar (MDB), todos com justificativas, e Emília Corrêa (PL), licenciada (nove). Pauta de hoje,  vinte e dois de outubro de</w:t>
      </w:r>
      <w:r w:rsidDel="00000000" w:rsidR="00000000" w:rsidRPr="00000000">
        <w:rPr>
          <w:rFonts w:ascii="Arial" w:cs="Arial" w:eastAsia="Arial" w:hAnsi="Arial"/>
          <w:rtl w:val="0"/>
        </w:rPr>
        <w:t xml:space="preserve"> dois mil e vinte e quatro</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Projetos de Resolução números 16/2023 e 17/2023</w:t>
      </w:r>
      <w:r w:rsidDel="00000000" w:rsidR="00000000" w:rsidRPr="00000000">
        <w:rPr>
          <w:rFonts w:ascii="Arial" w:cs="Arial" w:eastAsia="Arial" w:hAnsi="Arial"/>
          <w:rtl w:val="0"/>
        </w:rPr>
        <w:t xml:space="preserve">, ambos de autoria do Vereador Pastor Diego (UNIÃO BRASIL), foram retirados de pauta a requerimento do autor. </w:t>
      </w:r>
      <w:r w:rsidDel="00000000" w:rsidR="00000000" w:rsidRPr="00000000">
        <w:rPr>
          <w:rFonts w:ascii="Arial" w:cs="Arial" w:eastAsia="Arial" w:hAnsi="Arial"/>
          <w:u w:val="single"/>
          <w:rtl w:val="0"/>
        </w:rPr>
        <w:t xml:space="preserve">Recurso número 3/2024</w:t>
      </w:r>
      <w:r w:rsidDel="00000000" w:rsidR="00000000" w:rsidRPr="00000000">
        <w:rPr>
          <w:rFonts w:ascii="Arial" w:cs="Arial" w:eastAsia="Arial" w:hAnsi="Arial"/>
          <w:rtl w:val="0"/>
        </w:rPr>
        <w:t xml:space="preserve">, de autoria da Vereadora Professora Sônia Meire (PSOL), foi adiado a requerimento da autora. </w:t>
      </w:r>
      <w:r w:rsidDel="00000000" w:rsidR="00000000" w:rsidRPr="00000000">
        <w:rPr>
          <w:rFonts w:ascii="Arial" w:cs="Arial" w:eastAsia="Arial" w:hAnsi="Arial"/>
          <w:u w:val="single"/>
          <w:rtl w:val="0"/>
        </w:rPr>
        <w:t xml:space="preserve">Requerimento número 88/2024</w:t>
      </w:r>
      <w:r w:rsidDel="00000000" w:rsidR="00000000" w:rsidRPr="00000000">
        <w:rPr>
          <w:rFonts w:ascii="Arial" w:cs="Arial" w:eastAsia="Arial" w:hAnsi="Arial"/>
          <w:rtl w:val="0"/>
        </w:rPr>
        <w:t xml:space="preserve">, de autoria da Vereadora Emília Corrêa (PL), submetido à votação, foi aprovado em votação única. </w:t>
      </w:r>
      <w:r w:rsidDel="00000000" w:rsidR="00000000" w:rsidRPr="00000000">
        <w:rPr>
          <w:rFonts w:ascii="Arial" w:cs="Arial" w:eastAsia="Arial" w:hAnsi="Arial"/>
          <w:u w:val="single"/>
          <w:rtl w:val="0"/>
        </w:rPr>
        <w:t xml:space="preserve">Requerimento número 312/2024</w:t>
      </w:r>
      <w:r w:rsidDel="00000000" w:rsidR="00000000" w:rsidRPr="00000000">
        <w:rPr>
          <w:rFonts w:ascii="Arial" w:cs="Arial" w:eastAsia="Arial" w:hAnsi="Arial"/>
          <w:rtl w:val="0"/>
        </w:rPr>
        <w:t xml:space="preserve">, de autoria da Comissão de Constituição, Justiça e Redação, foi discutido pelo Vereador Elber Batalha Filho (PSB) e pelo Vereador Pastor Diego (UNIÃO BRASIL), submetido à votação, foi aprovado em votação única. </w:t>
      </w:r>
      <w:r w:rsidDel="00000000" w:rsidR="00000000" w:rsidRPr="00000000">
        <w:rPr>
          <w:rFonts w:ascii="Arial" w:cs="Arial" w:eastAsia="Arial" w:hAnsi="Arial"/>
          <w:u w:val="single"/>
          <w:rtl w:val="0"/>
        </w:rPr>
        <w:t xml:space="preserve">Requerimento número 359/2024</w:t>
      </w:r>
      <w:r w:rsidDel="00000000" w:rsidR="00000000" w:rsidRPr="00000000">
        <w:rPr>
          <w:rFonts w:ascii="Arial" w:cs="Arial" w:eastAsia="Arial" w:hAnsi="Arial"/>
          <w:rtl w:val="0"/>
        </w:rPr>
        <w:t xml:space="preserve">, de autoria do Vereador Camilo Daniel (PT), submetido à votação, foi aprovado em votação única. </w:t>
      </w:r>
      <w:r w:rsidDel="00000000" w:rsidR="00000000" w:rsidRPr="00000000">
        <w:rPr>
          <w:rFonts w:ascii="Arial" w:cs="Arial" w:eastAsia="Arial" w:hAnsi="Arial"/>
          <w:u w:val="single"/>
          <w:rtl w:val="0"/>
        </w:rPr>
        <w:t xml:space="preserve">Requerimento número 361/2024</w:t>
      </w:r>
      <w:r w:rsidDel="00000000" w:rsidR="00000000" w:rsidRPr="00000000">
        <w:rPr>
          <w:rFonts w:ascii="Arial" w:cs="Arial" w:eastAsia="Arial" w:hAnsi="Arial"/>
          <w:rtl w:val="0"/>
        </w:rPr>
        <w:t xml:space="preserve">, de autoria da Vereadora Sheyla Galba (UNIÃO BRASIL), submetido à votação, foi aprovado em votação única. </w:t>
      </w:r>
      <w:r w:rsidDel="00000000" w:rsidR="00000000" w:rsidRPr="00000000">
        <w:rPr>
          <w:rFonts w:ascii="Arial" w:cs="Arial" w:eastAsia="Arial" w:hAnsi="Arial"/>
          <w:u w:val="single"/>
          <w:rtl w:val="0"/>
        </w:rPr>
        <w:t xml:space="preserve">Requerimento número 368/2024</w:t>
      </w:r>
      <w:r w:rsidDel="00000000" w:rsidR="00000000" w:rsidRPr="00000000">
        <w:rPr>
          <w:rFonts w:ascii="Arial" w:cs="Arial" w:eastAsia="Arial" w:hAnsi="Arial"/>
          <w:rtl w:val="0"/>
        </w:rPr>
        <w:t xml:space="preserve">, de autoria do Vereador Isac (UNIÃO BRASIL), submetido à votação, foi aprovado em votação única. </w:t>
      </w:r>
      <w:r w:rsidDel="00000000" w:rsidR="00000000" w:rsidRPr="00000000">
        <w:rPr>
          <w:rFonts w:ascii="Arial" w:cs="Arial" w:eastAsia="Arial" w:hAnsi="Arial"/>
          <w:u w:val="single"/>
          <w:rtl w:val="0"/>
        </w:rPr>
        <w:t xml:space="preserve">Requerimento número 369/2024</w:t>
      </w:r>
      <w:r w:rsidDel="00000000" w:rsidR="00000000" w:rsidRPr="00000000">
        <w:rPr>
          <w:rFonts w:ascii="Arial" w:cs="Arial" w:eastAsia="Arial" w:hAnsi="Arial"/>
          <w:rtl w:val="0"/>
        </w:rPr>
        <w:t xml:space="preserve">, de autoria do Vereador Aldeilson Soares dos Santos (Binho, PODEMOS), foi adiado por trinta dias a requerimento do autor. </w:t>
      </w:r>
      <w:r w:rsidDel="00000000" w:rsidR="00000000" w:rsidRPr="00000000">
        <w:rPr>
          <w:rFonts w:ascii="Arial" w:cs="Arial" w:eastAsia="Arial" w:hAnsi="Arial"/>
          <w:u w:val="single"/>
          <w:rtl w:val="0"/>
        </w:rPr>
        <w:t xml:space="preserve">Moção número 77/2024</w:t>
      </w:r>
      <w:r w:rsidDel="00000000" w:rsidR="00000000" w:rsidRPr="00000000">
        <w:rPr>
          <w:rFonts w:ascii="Arial" w:cs="Arial" w:eastAsia="Arial" w:hAnsi="Arial"/>
          <w:rtl w:val="0"/>
        </w:rPr>
        <w:t xml:space="preserve">, de autoria do Vereador Cícero do Santa Maria (PODEMOS), submetida à votação, foi aprovada em votação única. </w:t>
      </w:r>
      <w:r w:rsidDel="00000000" w:rsidR="00000000" w:rsidRPr="00000000">
        <w:rPr>
          <w:rFonts w:ascii="Arial" w:cs="Arial" w:eastAsia="Arial" w:hAnsi="Arial"/>
          <w:u w:val="single"/>
          <w:rtl w:val="0"/>
        </w:rPr>
        <w:t xml:space="preserve">Moção número 78/2024</w:t>
      </w:r>
      <w:r w:rsidDel="00000000" w:rsidR="00000000" w:rsidRPr="00000000">
        <w:rPr>
          <w:rFonts w:ascii="Arial" w:cs="Arial" w:eastAsia="Arial" w:hAnsi="Arial"/>
          <w:rtl w:val="0"/>
        </w:rPr>
        <w:t xml:space="preserve">, de autoria do Vereador Sargento Byron Estrelas do Mar (MDB), submetida à votação, foi aprovada em votação única. E, como nada mais havia a tratar, o Senhor Presidente convocou uma Sessão Ordinária em</w:t>
      </w:r>
      <w:r w:rsidDel="00000000" w:rsidR="00000000" w:rsidRPr="00000000">
        <w:rPr>
          <w:rFonts w:ascii="Arial" w:cs="Arial" w:eastAsia="Arial" w:hAnsi="Arial"/>
          <w:rtl w:val="0"/>
        </w:rPr>
        <w:t xml:space="preserve"> vinte e três de outubro de dois mil e vinte e quatro</w:t>
      </w:r>
      <w:r w:rsidDel="00000000" w:rsidR="00000000" w:rsidRPr="00000000">
        <w:rPr>
          <w:rFonts w:ascii="Arial" w:cs="Arial" w:eastAsia="Arial" w:hAnsi="Arial"/>
          <w:rtl w:val="0"/>
        </w:rPr>
        <w:t xml:space="preserve">, na hora Regimental, e deu por encerrada a sessão às onze horas e dezenove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7">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vinte e dois de outubro </w:t>
      </w:r>
      <w:r w:rsidDel="00000000" w:rsidR="00000000" w:rsidRPr="00000000">
        <w:rPr>
          <w:rFonts w:ascii="Arial" w:cs="Arial" w:eastAsia="Arial" w:hAnsi="Arial"/>
          <w:rtl w:val="0"/>
        </w:rPr>
        <w:t xml:space="preserve">de doi</w:t>
      </w:r>
      <w:r w:rsidDel="00000000" w:rsidR="00000000" w:rsidRPr="00000000">
        <w:rPr>
          <w:rFonts w:ascii="Arial" w:cs="Arial" w:eastAsia="Arial" w:hAnsi="Arial"/>
          <w:rtl w:val="0"/>
        </w:rPr>
        <w:t xml:space="preserve">s mil e vinte e quatro.</w:t>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F">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34"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3952875</wp:posOffset>
              </wp:positionH>
              <wp:positionV relativeFrom="paragraph">
                <wp:posOffset>-66674</wp:posOffset>
              </wp:positionV>
              <wp:extent cx="2600325" cy="1630998"/>
              <wp:effectExtent b="0" l="0" r="0" t="0"/>
              <wp:wrapNone/>
              <wp:docPr id="33" name=""/>
              <a:graphic>
                <a:graphicData uri="http://schemas.microsoft.com/office/word/2010/wordprocessingGroup">
                  <wpg:wgp>
                    <wpg:cNvGrpSpPr/>
                    <wpg:grpSpPr>
                      <a:xfrm>
                        <a:off x="3427175" y="2819000"/>
                        <a:ext cx="2600325" cy="1630998"/>
                        <a:chOff x="3427175" y="2819000"/>
                        <a:chExt cx="3837650" cy="2501000"/>
                      </a:xfrm>
                    </wpg:grpSpPr>
                    <wpg:grpSp>
                      <wpg:cNvGrpSpPr/>
                      <wpg:grpSpPr>
                        <a:xfrm>
                          <a:off x="3427189" y="2819014"/>
                          <a:ext cx="3837623" cy="1921972"/>
                          <a:chOff x="1994700" y="737400"/>
                          <a:chExt cx="5764225" cy="2878550"/>
                        </a:xfrm>
                      </wpg:grpSpPr>
                      <wps:wsp>
                        <wps:cNvSpPr/>
                        <wps:cNvPr id="4" name="Shape 4"/>
                        <wps:spPr>
                          <a:xfrm>
                            <a:off x="1994700" y="737400"/>
                            <a:ext cx="5764225" cy="2878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Câmara Municipal de Aracaju" id="5" name="Shape 5"/>
                          <pic:cNvPicPr preferRelativeResize="0"/>
                        </pic:nvPicPr>
                        <pic:blipFill rotWithShape="1">
                          <a:blip r:embed="rId1">
                            <a:alphaModFix/>
                          </a:blip>
                          <a:srcRect b="8441" l="0" r="0" t="0"/>
                          <a:stretch/>
                        </pic:blipFill>
                        <pic:spPr>
                          <a:xfrm>
                            <a:off x="4538663" y="737400"/>
                            <a:ext cx="676275" cy="762000"/>
                          </a:xfrm>
                          <a:prstGeom prst="rect">
                            <a:avLst/>
                          </a:prstGeom>
                          <a:noFill/>
                          <a:ln>
                            <a:noFill/>
                          </a:ln>
                        </pic:spPr>
                      </pic:pic>
                      <wps:wsp>
                        <wps:cNvSpPr/>
                        <wps:cNvPr id="6" name="Shape 6"/>
                        <wps:spPr>
                          <a:xfrm>
                            <a:off x="1994713" y="1461050"/>
                            <a:ext cx="5764200" cy="2154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CÂMARA MUNICIPAL DE ARACAJU</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34"/>
                                  <w:vertAlign w:val="baseline"/>
                                </w:rPr>
                                <w:t xml:space="preserve">APROVADA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r w:rsidDel="00000000" w:rsidR="00000000" w:rsidRPr="00000000">
                                <w:rPr>
                                  <w:rFonts w:ascii="Arial" w:cs="Arial" w:eastAsia="Arial" w:hAnsi="Arial"/>
                                  <w:b w:val="0"/>
                                  <w:i w:val="0"/>
                                  <w:smallCaps w:val="0"/>
                                  <w:strike w:val="0"/>
                                  <w:color w:val="000000"/>
                                  <w:sz w:val="28"/>
                                  <w:vertAlign w:val="baseline"/>
                                </w:rPr>
                                <w:t xml:space="preserve">EM 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Ricardo Vasconcelos Silva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6"/>
                                  <w:vertAlign w:val="baseline"/>
                                </w:rPr>
                                <w:t xml:space="preserve">Presidente</w:t>
                              </w:r>
                            </w:p>
                          </w:txbxContent>
                        </wps:txbx>
                        <wps:bodyPr anchorCtr="0" anchor="t" bIns="91425" lIns="91425" spcFirstLastPara="1" rIns="91425" wrap="square" tIns="91425">
                          <a:noAutofit/>
                        </wps:bodyPr>
                      </wps:wsp>
                    </wpg:grpSp>
                  </wpg:wgp>
                </a:graphicData>
              </a:graphic>
            </wp:anchor>
          </w:drawing>
        </mc:Choice>
        <mc:Fallback>
          <w:drawing>
            <wp:anchor allowOverlap="1" behindDoc="0" distB="114300" distT="114300" distL="114300" distR="114300" hidden="0" layoutInCell="1" locked="0" relativeHeight="0" simplePos="0">
              <wp:simplePos x="0" y="0"/>
              <wp:positionH relativeFrom="column">
                <wp:posOffset>3952875</wp:posOffset>
              </wp:positionH>
              <wp:positionV relativeFrom="paragraph">
                <wp:posOffset>-66674</wp:posOffset>
              </wp:positionV>
              <wp:extent cx="2600325" cy="1630998"/>
              <wp:effectExtent b="0" l="0" r="0" t="0"/>
              <wp:wrapNone/>
              <wp:docPr id="3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600325" cy="163099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2"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2"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3228975" cy="485775"/>
                      </a:xfrm>
                      <a:prstGeom prst="rect"/>
                      <a:ln/>
                    </pic:spPr>
                  </pic:pic>
                </a:graphicData>
              </a:graphic>
            </wp:anchor>
          </w:drawing>
        </mc:Fallback>
      </mc:AlternateConten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3">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4">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TLYjXKMs5i8438nlYnqojeDSPw==">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-972685230</vt:lpwstr>
  </property>
</Properties>
</file>