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JOSÉ QUEIROZ DA COSTA E RADIALISTA FRANCISCO DE ASSIS “CHICÃO”</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19</w:t>
      </w:r>
      <w:r w:rsidDel="00000000" w:rsidR="00000000" w:rsidRPr="00000000">
        <w:rPr>
          <w:rFonts w:ascii="Arial" w:cs="Arial" w:eastAsia="Arial" w:hAnsi="Arial"/>
          <w:b w:val="1"/>
          <w:rtl w:val="0"/>
        </w:rPr>
        <w:t xml:space="preserve"> DE NOVEMBRO DE 2024</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Adriano Taxista (PODEMOS), Camilo Daniel (PT), Doutor Manuel Marcos (PSD), Eduardo Lima (REPUBLICANOS), Fabiano Oliveira (PP), José Ailton Nascimento (Paquito de Todos, PODEMOS), Pastor Diego (UNIÃO BRASIL), Professora Sônia Meire (PSOL) e Sargento Byron Estrelas do Mar (MDB). No decorrer da Sessão foi registrada a presença dos Vereadores: José Américo dos Santos Silva (Bigode do Santa Maria, PSD), Aldeilson Soares dos Santos (Binho, PODEMOS), Breno Garibalde (REDE), Elber Batalha Filho (PSB), Emília Corrêa (PL), Isac (UNIÃO BRASIL), Professor Bittencourt (PDT), Ricardo Marques (CIDADANIA), Sheyla Galba (UNIÃO BRASIL) e Alexsandro da Conceição (Soneca, PSD) (dezenove).  Ausentes os Vereadores: Anderson de Tuca (UNIÃO BRASIL), Cícero do Santa Maria (PODEMOS), Joaquim da Janelinha (PDT), Ricardo Vasconcelos (PSD) e Vinícius Porto (PDT) (cinco), todos com justificativas.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em exercício, Vereador Fabiano Oliveira (PP), determinou a execução do Hino da Bandeira. Em seguida, determinou que um minuto de silêncio e que se nomeie a sessão em homenagem ao político José Queiroz da Costa e ao radialista Francisco de Assis “Chicão”.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Pastor Diego (UNIÃO BRASIL) parabenizou o Vereador Aldeilson Soares dos Santos (Binho, PODEMOS) pelo aniversário natalício dele.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nonagésima oitava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os Projetos de Lei números 294/2024, de autoria do Vereador Isac (UNIÃO BRASIL), denomina Rua Maria Anunciada Ferreira da Silva, a atual Rua E, no Loteamento Santa Clara, Bairro Aeroporto, e dá providências correlatas; 295/2024, de autoria do Vereador Joaquim da Janelinha (PDT), denomina Centro Cultural e Festivo Nilma Silva Dantas, Neinha, o espaço destinado à cultura e festividades, situado na Praça Paulo Barreto de Menezes, no Conjunto Novo Horizonte (Conjunto dos Motoristas), bairro Luzia.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convidou o senhor José Airton dos Santos, representante da Frente Nacional dos Táxis (</w:t>
      </w:r>
      <w:r w:rsidDel="00000000" w:rsidR="00000000" w:rsidRPr="00000000">
        <w:rPr>
          <w:rFonts w:ascii="Arial" w:cs="Arial" w:eastAsia="Arial" w:hAnsi="Arial"/>
          <w:rtl w:val="0"/>
        </w:rPr>
        <w:t xml:space="preserve">Frennataxi</w:t>
      </w:r>
      <w:r w:rsidDel="00000000" w:rsidR="00000000" w:rsidRPr="00000000">
        <w:rPr>
          <w:rFonts w:ascii="Arial" w:cs="Arial" w:eastAsia="Arial" w:hAnsi="Arial"/>
          <w:rtl w:val="0"/>
        </w:rPr>
        <w:t xml:space="preserve">) para assumir a </w:t>
      </w:r>
      <w:r w:rsidDel="00000000" w:rsidR="00000000" w:rsidRPr="00000000">
        <w:rPr>
          <w:rFonts w:ascii="Arial" w:cs="Arial" w:eastAsia="Arial" w:hAnsi="Arial"/>
          <w:b w:val="1"/>
          <w:i w:val="1"/>
          <w:rtl w:val="0"/>
        </w:rPr>
        <w:t xml:space="preserve">Tribuna Livre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José Airton dos Santos</w:t>
      </w:r>
      <w:r w:rsidDel="00000000" w:rsidR="00000000" w:rsidRPr="00000000">
        <w:rPr>
          <w:rFonts w:ascii="Arial" w:cs="Arial" w:eastAsia="Arial" w:hAnsi="Arial"/>
          <w:rtl w:val="0"/>
        </w:rPr>
        <w:t xml:space="preserve"> ressaltou que a profissão de taxista é centenária, reconhecida por lei, e está viva e atuante. Salientou que a Frennetaxi é uma entidade nova, e vem atuando em parceria com outras entidades de defesa da categoria diante do advento dos aplicativos que vêm destruindo o sistema de transporte. Exibiu vídeo do presidente da Frennataxi, Erasto Ribas, que detalha a atuação da entidade. Elencou algumas pautas defendidas pela entidade, como a aposentadoria especial para taxistas, a isenção de taxas para utilização das plataformas de passageiros, a redução do prazo mínimo para troca de veículo, redução da base de cálculo para imposto de renda, e a vedação ao transporte irregular de passageiros. Encerrou sustentando a desigualdade da concorrência exercida por alguns aplicativos e apelando atenção a essas pautas pela vindoura gestão da Superintendência Municipal de Transportes e Trânsito (SMTT). Foi interpelado pelos Vereadores Camilo Daniel (PT), Professora Sônia Meire (PSOL), Adriano Taxista (PODEMOS), Pastor Diego (UNIÃO BRASIL), Emília Corrêa (PL) e Fabiano Oliveira (PP). </w:t>
      </w:r>
      <w:r w:rsidDel="00000000" w:rsidR="00000000" w:rsidRPr="00000000">
        <w:rPr>
          <w:rFonts w:ascii="Arial" w:cs="Arial" w:eastAsia="Arial" w:hAnsi="Arial"/>
          <w:u w:val="single"/>
          <w:rtl w:val="0"/>
        </w:rPr>
        <w:t xml:space="preserve">Ato contínuo,</w:t>
      </w:r>
      <w:r w:rsidDel="00000000" w:rsidR="00000000" w:rsidRPr="00000000">
        <w:rPr>
          <w:rFonts w:ascii="Arial" w:cs="Arial" w:eastAsia="Arial" w:hAnsi="Arial"/>
          <w:rtl w:val="0"/>
        </w:rPr>
        <w:t xml:space="preserve"> o Senhor Presidente Vereador Fabiano Oliveira (PP) parabenizou a Prefeita e o vice-Prefeito eleitos, desejou sucesso à gestão e colocou-se à disposição para contribuir.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Sargento Byron Estrelas do Mar (MDB)</w:t>
      </w:r>
      <w:r w:rsidDel="00000000" w:rsidR="00000000" w:rsidRPr="00000000">
        <w:rPr>
          <w:rFonts w:ascii="Arial" w:cs="Arial" w:eastAsia="Arial" w:hAnsi="Arial"/>
          <w:rtl w:val="0"/>
        </w:rPr>
        <w:t xml:space="preserve"> parabenizou o Governador pela apresentação do “Programa Primeiro Emprego” na Cúpula do G20 Social, e ressaltou a importância do projeto. Noutro ponto, parabenizou o médico sergipano reconhecido mundialmente por aplicativo voltado à prevenção de sequelas da diabetes. Encerrou convidando todos a acompanhar o “Ironman 70.3”, prova de proporção mundial, sediada pela primeira vez pela capital sergipana, salientou a importância do evento e pleiteou a manutenção dela à próxima gestão municipal.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reportou fato que vem ocorrendo no Hospital Universitário (HU) de Aracaju, onde criança de um ano de idade espera desde o dia quinze de julho a liberação de chave pela Secretaria Municipal da Saúde para fazer cirurgia renal. Disse que a situação se repete no Estado, onde criança de onze anos aguarda há sessenta dias por biópsia dos rins, assim como outros pacientes, impossibilitada devido à falta de material, sem previsão para solução. Pugnou por prioridade à saúde, especialmente a essas crianças que lutam pela vida. O Vereador </w:t>
      </w:r>
      <w:r w:rsidDel="00000000" w:rsidR="00000000" w:rsidRPr="00000000">
        <w:rPr>
          <w:rFonts w:ascii="Arial" w:cs="Arial" w:eastAsia="Arial" w:hAnsi="Arial"/>
          <w:u w:val="single"/>
          <w:rtl w:val="0"/>
        </w:rPr>
        <w:t xml:space="preserve">José Américo dos Santos Silva (Bigode do Santa Maria, PSD)</w:t>
      </w:r>
      <w:r w:rsidDel="00000000" w:rsidR="00000000" w:rsidRPr="00000000">
        <w:rPr>
          <w:rFonts w:ascii="Arial" w:cs="Arial" w:eastAsia="Arial" w:hAnsi="Arial"/>
          <w:rtl w:val="0"/>
        </w:rPr>
        <w:t xml:space="preserve"> disse que seguirá realizando cobranças e fiscalizando até o final do mandato dele, e transmitiu queixas da população acerca de obra realizada em ritmo lento por construtora na “Ponta da Asa”, provocando acidentes e diversos transtornos à população. O Vereador </w:t>
      </w:r>
      <w:r w:rsidDel="00000000" w:rsidR="00000000" w:rsidRPr="00000000">
        <w:rPr>
          <w:rFonts w:ascii="Arial" w:cs="Arial" w:eastAsia="Arial" w:hAnsi="Arial"/>
          <w:u w:val="single"/>
          <w:rtl w:val="0"/>
        </w:rPr>
        <w:t xml:space="preserve">Aldeilson Soares dos Santos (Binho,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iniciou o discurso agradecendo a todos que dedicaram tempo a felicitá-lo pelo aniversário natalício dele. Noutro ponto, se dirigiu à população do Conjunto Almirante Tamandaré e disse estar atento à demanda que lhe foi encaminhada, acerca da manutenção do campo de futebol da localidade, e salientou que irá dirigir à Secretaria Municipal de Esporte em busca da reforma desse importante equipamento urbano.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disse que tem sido questionado sobre o motivo de o Natal Iluminado ter acrescido de um custo de dois milhões para mais de dez milhões de reais, enquanto outras áreas do serviço público estão sem o investimento devido. Exibiu um vídeo no qual trabalhadores quebraram os bancos situados  em frente à igreja </w:t>
      </w:r>
      <w:r w:rsidDel="00000000" w:rsidR="00000000" w:rsidRPr="00000000">
        <w:rPr>
          <w:rFonts w:ascii="Arial" w:cs="Arial" w:eastAsia="Arial" w:hAnsi="Arial"/>
          <w:rtl w:val="0"/>
        </w:rPr>
        <w:t xml:space="preserve">Pio Décimo</w:t>
      </w:r>
      <w:r w:rsidDel="00000000" w:rsidR="00000000" w:rsidRPr="00000000">
        <w:rPr>
          <w:rFonts w:ascii="Arial" w:cs="Arial" w:eastAsia="Arial" w:hAnsi="Arial"/>
          <w:rtl w:val="0"/>
        </w:rPr>
        <w:t xml:space="preserve">, apesar de terem sido instalados recentemente e estando  em perfeito estado de conservação. Falou que recebeu reclamações sobre falta de estrutura no ponto de ônibus </w:t>
      </w:r>
      <w:r w:rsidDel="00000000" w:rsidR="00000000" w:rsidRPr="00000000">
        <w:rPr>
          <w:rFonts w:ascii="Arial" w:cs="Arial" w:eastAsia="Arial" w:hAnsi="Arial"/>
          <w:rtl w:val="0"/>
        </w:rPr>
        <w:t xml:space="preserve">no </w:t>
      </w:r>
      <w:r w:rsidDel="00000000" w:rsidR="00000000" w:rsidRPr="00000000">
        <w:rPr>
          <w:rFonts w:ascii="Arial" w:cs="Arial" w:eastAsia="Arial" w:hAnsi="Arial"/>
          <w:rtl w:val="0"/>
        </w:rPr>
        <w:t xml:space="preserve">loca</w:t>
      </w:r>
      <w:r w:rsidDel="00000000" w:rsidR="00000000" w:rsidRPr="00000000">
        <w:rPr>
          <w:rFonts w:ascii="Arial" w:cs="Arial" w:eastAsia="Arial" w:hAnsi="Arial"/>
          <w:rtl w:val="0"/>
        </w:rPr>
        <w:t xml:space="preserve">l</w:t>
      </w:r>
      <w:r w:rsidDel="00000000" w:rsidR="00000000" w:rsidRPr="00000000">
        <w:rPr>
          <w:rFonts w:ascii="Arial" w:cs="Arial" w:eastAsia="Arial" w:hAnsi="Arial"/>
          <w:rtl w:val="0"/>
        </w:rPr>
        <w:t xml:space="preserve">, pois a cobertura que existia neste </w:t>
      </w:r>
      <w:r w:rsidDel="00000000" w:rsidR="00000000" w:rsidRPr="00000000">
        <w:rPr>
          <w:rFonts w:ascii="Arial" w:cs="Arial" w:eastAsia="Arial" w:hAnsi="Arial"/>
          <w:rtl w:val="0"/>
        </w:rPr>
        <w:t xml:space="preserve">ponto</w:t>
      </w:r>
      <w:r w:rsidDel="00000000" w:rsidR="00000000" w:rsidRPr="00000000">
        <w:rPr>
          <w:rFonts w:ascii="Arial" w:cs="Arial" w:eastAsia="Arial" w:hAnsi="Arial"/>
          <w:rtl w:val="0"/>
        </w:rPr>
        <w:t xml:space="preserve"> foi retirada e não foi substituída. Afirmou que os taxistas sempre prestaram serviço de grande relevância para a sociedade, mas, infelizmente, são esquecidos pelo prefeito Edvaldo Nogueira e pela Superintendência Municipal de Transportes e Trânsito (SMTT), frisou que o gestor desta instituição é bem remunerado para desempenhar seu papel, porém, não o exerce de maneira adequada.  Disse que, pela omissão da SMTT, motoristas de carros particulares oferecem serviço de transporte na saída da </w:t>
      </w:r>
      <w:r w:rsidDel="00000000" w:rsidR="00000000" w:rsidRPr="00000000">
        <w:rPr>
          <w:rFonts w:ascii="Arial" w:cs="Arial" w:eastAsia="Arial" w:hAnsi="Arial"/>
          <w:rtl w:val="0"/>
        </w:rPr>
        <w:t xml:space="preserve">rodoviária</w:t>
      </w:r>
      <w:r w:rsidDel="00000000" w:rsidR="00000000" w:rsidRPr="00000000">
        <w:rPr>
          <w:rFonts w:ascii="Arial" w:cs="Arial" w:eastAsia="Arial" w:hAnsi="Arial"/>
          <w:rtl w:val="0"/>
        </w:rPr>
        <w:t xml:space="preserve">, algo que o taxista não pode fazer, pois é uma prática ilegal. Finalizou denunciando que algumas empresas de ônibus não pagam as verbas trabalhistas devidas a seus funcionários.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afirmou que na manhã de hoje, o Brasil acordou com a notícia da prisão de indivíduos que planejaram o assassinato do presidente Lula, do vice-presidente Geraldo Alckmin e do Ministro do Supremo Tribunal Federal (STF) Alexandre de Moraes. Declarou que repudia completamente essas ações criminosas e lembrou que recentemente um homem-bomba explodiu no Congresso Nacional, algo impensável até pouco tempo atrás. Afirmou que Bolsonaro foi o maior incentivador dessas ações e lembrou que em dois mil e dezoito, ele usou o tripé de uma câmera fingindo ser uma arma, dizendo que iria metralhar a petralhada do Acre. Mencionou o caso de violência em que o candidato chamado Flávio, da direita sergipana, está respondendo a tentativa de homicídio por arrastar um militante do PT por dois quilômetros enquanto a vítima estava presa em um carro. Informou que amanhã é comemorado o Dia da Consciência Negra, que graças ao presidente Lula passou a ser feriado nacional. Ressaltou a importância de ser antirracista e fometar  um debate na nossa sociedade sobre esse tema. Finalizou declarando que o racismo que o Brasil viveu por tantos séculos é fruto de um sistema escravista, que causou uma grande desigualdade social.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disse que, no último sábado, ocorreu um evento chamado Mega Help que tem como objetivo combater a automutilação e a depressão entre os jovens. Declarou que o encontro  teve a participação de mais de dois mil jovens, além de educadores e profissionais de diversas áreas. Mostrou imagens de uma apresentação teatral intitulada  O Circo dos Pensamentos, que ocorreu durante o evento, e falou que psicólogos atenderam, gratuitamente, alguns jovens que estavam no encontro.   Informou  que participou de uma  reunião com o Conselho Municipal da Criança e do Adolescente (CMDCA) e que os membros se mostraram favoráveis ao retorno da prova de aptidão como pré-requisito para assumir o cargo de conselheiro tutelar em Aracaju. Foi aparteado pelo Vereador José Américo dos Santos Silva (Bigode do Santa Maria, PSD). Pela Ordem, a Vereadora Sheyla Galba (UNIÃO BRASIL) justificou a ausência do Vereador Cícero do Santa Maria (PODEMOS). A </w:t>
      </w:r>
      <w:r w:rsidDel="00000000" w:rsidR="00000000" w:rsidRPr="00000000">
        <w:rPr>
          <w:rFonts w:ascii="Arial" w:cs="Arial" w:eastAsia="Arial" w:hAnsi="Arial"/>
          <w:rtl w:val="0"/>
        </w:rPr>
        <w:t xml:space="preserve">Vereadora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Emília Corrêa (PL)</w:t>
      </w:r>
      <w:r w:rsidDel="00000000" w:rsidR="00000000" w:rsidRPr="00000000">
        <w:rPr>
          <w:rFonts w:ascii="Arial" w:cs="Arial" w:eastAsia="Arial" w:hAnsi="Arial"/>
          <w:rtl w:val="0"/>
        </w:rPr>
        <w:t xml:space="preserve"> disse que foi a Brasília, na semana passada, e teve a oportunidade de conversar com deputados e senadores sobre  recursos que serão destinados a Aracaju. Destacou  a necessidade em buscar recursos, principalmente para área da saúde, pois a gestão atual agravou a qualidade do serviço e gerou falta de medicamentos. Disse que para solucionar essas questões será necessário  o empenho  dela, juntamente com o  auxílio da Câmara Municipal e dos secretários municipais. Afirmou que irá agir com celeridade, pois existe muito que pode ser feito nos primeiros anos de mandato, e evidência disso é o fato de ter contactado o atual prefeito para pedir que o reajuste nos valores de Imposto sobre a Propriedade Predial e Territorial Urbana (IPTU) fossem congelados. Mostrou vídeo do evento Mega Help, parabenizou o Vereador Eduardo Lima pela realização do evento e declarou que muitos jovens sofrem e precisam ser acolhidos por todos. Finalizou lembrando que amanhã é o Dia da Consciência Negra, data importante para refletir sobre a discriminação histórica sofrida pelas pessoas pretas, e frisou a necessidade de respeitar as religiões de origem afro-brasileiras. Foi aparteada pelos Vereadores Pastor Diego (UNIÃO BRASIL), Isac (UNIÃO BRASIL) e Eduardo Lima (REPUBLICANOS). 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lembrou que amanhã é uma data muito importante, pois celebra o Dia da Consciência Negra e a partir de dezembro de dois mil e vinte três se tornou feriado nacional. Falou que muitos jogadores negros enfrentam racismo quando vão trabalhar na europa. Ressaltou que o bloco afro foi um grande sucesso durante o pré-caju e que, a partir de agora, irá acontecer todos os anos. Falou sobre as luzes do Natal Iluminado que irão enfeitar Aracaju neste período festivo, agradeceu ao grupo Energisa, que firmou parceria com a administração municipal, para iluminar a cidade. Finalizou dizendo que fica muito feliz com esse trabalho que foi iniciado pela Federação do Comércio de Bens, Serviços e Turismo do Estado de Sergipe (Fecomércio), pois trás uma atenção especial ao turismo em Aracaju. Foi aparteado pelos Vereadores Professor Bittencourt (PDT) e Professora Sônia Meire (PSOL). Ato contínuo, o senhor Presidente em exercício, o Vereador Fabiano Oliveira fez a leitura do ofício da Comissão de Finanças, Tomada de Contas e Orçamento que informa a realização, no dia vinte cinco de novembro, às nove da manhã, de audiência pública com o objetivo de discutir o projeto de lei que trata do orçamento da prefeitura de Aracaju para o exercício financeiro de dois mil e vinte cinco.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José Américo dos Santos Silva (Bigode do Santa Maria, PSD), Aldeilson Soares dos Santos (Binho, PODEMOS), Breno Garibalde (REDE), Camilo Daniel (PT), Eduardo Lima (REPUBLICANOS), Emília Corrêa (PL), Fabiano Oliveira (PP), Isac (UNIÃO BRASIL), Pastor Diego (UNIÃO BRASIL), Professor Bittencourt (PDT), Professora Sônia Meire (PSOL), Sheyla Galba (UNIÃO BRASIL), Alexsandro da Conceição (Soneca, PSD) e Vinícius Porto (PDT) (quinze), e ausentes os Vereadores: Anderson de Tuca (UNIÃO BRASIL), Cícero do Santa Maria (PODEMOS), Doutor Manuel Marcos (PSD), Elber Batalha Filho (PSB), Joaquim da Janelinha (PDT), José Ailton Nascimento (Paquito de Todos, PODEMOS), Ricardo Marques (CIDADANIA), Ricardo Vasconcelos (PSD) e Sargento Byron Estrelas do Mar (MDB) (nove). </w:t>
      </w:r>
      <w:r w:rsidDel="00000000" w:rsidR="00000000" w:rsidRPr="00000000">
        <w:rPr>
          <w:rFonts w:ascii="Arial" w:cs="Arial" w:eastAsia="Arial" w:hAnsi="Arial"/>
          <w:b w:val="1"/>
          <w:rtl w:val="0"/>
        </w:rPr>
        <w:t xml:space="preserve">Pauta de hoje,  dezenove de novembro de</w:t>
      </w:r>
      <w:r w:rsidDel="00000000" w:rsidR="00000000" w:rsidRPr="00000000">
        <w:rPr>
          <w:rFonts w:ascii="Arial" w:cs="Arial" w:eastAsia="Arial" w:hAnsi="Arial"/>
          <w:b w:val="1"/>
          <w:rtl w:val="0"/>
        </w:rPr>
        <w:t xml:space="preserve"> dois mil e vinte e quatro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39/2023</w:t>
      </w:r>
      <w:r w:rsidDel="00000000" w:rsidR="00000000" w:rsidRPr="00000000">
        <w:rPr>
          <w:rFonts w:ascii="Arial" w:cs="Arial" w:eastAsia="Arial" w:hAnsi="Arial"/>
          <w:rtl w:val="0"/>
        </w:rPr>
        <w:t xml:space="preserve">, de autoria da ex-Vereadora Professora Ângela Melo, submetido à apreciação, foi aprovado em Redação Final. </w:t>
      </w:r>
      <w:r w:rsidDel="00000000" w:rsidR="00000000" w:rsidRPr="00000000">
        <w:rPr>
          <w:rFonts w:ascii="Arial" w:cs="Arial" w:eastAsia="Arial" w:hAnsi="Arial"/>
          <w:u w:val="single"/>
          <w:rtl w:val="0"/>
        </w:rPr>
        <w:t xml:space="preserve">Projeto de Decreto Legislativo número 102/2024</w:t>
      </w:r>
      <w:r w:rsidDel="00000000" w:rsidR="00000000" w:rsidRPr="00000000">
        <w:rPr>
          <w:rFonts w:ascii="Arial" w:cs="Arial" w:eastAsia="Arial" w:hAnsi="Arial"/>
          <w:rtl w:val="0"/>
        </w:rPr>
        <w:t xml:space="preserve">, de autoria do Vereador Professor Bittencourt (PDT), submetido à discussão, foi aprovado em votação única. </w:t>
      </w:r>
      <w:r w:rsidDel="00000000" w:rsidR="00000000" w:rsidRPr="00000000">
        <w:rPr>
          <w:rFonts w:ascii="Arial" w:cs="Arial" w:eastAsia="Arial" w:hAnsi="Arial"/>
          <w:u w:val="single"/>
          <w:rtl w:val="0"/>
        </w:rPr>
        <w:t xml:space="preserve">Projeto de Lei número 379/2023</w:t>
      </w:r>
      <w:r w:rsidDel="00000000" w:rsidR="00000000" w:rsidRPr="00000000">
        <w:rPr>
          <w:rFonts w:ascii="Arial" w:cs="Arial" w:eastAsia="Arial" w:hAnsi="Arial"/>
          <w:rtl w:val="0"/>
        </w:rPr>
        <w:t xml:space="preserve">, de autoria da Vereadora Sheyla Galba (UNIÃO BRASIL), submetido à discussão, foi aprovado em segunda votação. </w:t>
      </w:r>
      <w:r w:rsidDel="00000000" w:rsidR="00000000" w:rsidRPr="00000000">
        <w:rPr>
          <w:rFonts w:ascii="Arial" w:cs="Arial" w:eastAsia="Arial" w:hAnsi="Arial"/>
          <w:u w:val="single"/>
          <w:rtl w:val="0"/>
        </w:rPr>
        <w:t xml:space="preserve">Projeto de Lei número 406/2023</w:t>
      </w:r>
      <w:r w:rsidDel="00000000" w:rsidR="00000000" w:rsidRPr="00000000">
        <w:rPr>
          <w:rFonts w:ascii="Arial" w:cs="Arial" w:eastAsia="Arial" w:hAnsi="Arial"/>
          <w:rtl w:val="0"/>
        </w:rPr>
        <w:t xml:space="preserve">, de autoria do Vereador José Ailton Nascimento (Paquito de Todos, PODEMOS), submetido à discussão, foi aprovado em segunda votação. </w:t>
      </w:r>
      <w:r w:rsidDel="00000000" w:rsidR="00000000" w:rsidRPr="00000000">
        <w:rPr>
          <w:rFonts w:ascii="Arial" w:cs="Arial" w:eastAsia="Arial" w:hAnsi="Arial"/>
          <w:u w:val="single"/>
          <w:rtl w:val="0"/>
        </w:rPr>
        <w:t xml:space="preserve">Emenda número 1, de autoria do Vereador Camilo Daniel (PT), ao Projeto de Lei número 445/2023</w:t>
      </w:r>
      <w:r w:rsidDel="00000000" w:rsidR="00000000" w:rsidRPr="00000000">
        <w:rPr>
          <w:rFonts w:ascii="Arial" w:cs="Arial" w:eastAsia="Arial" w:hAnsi="Arial"/>
          <w:rtl w:val="0"/>
        </w:rPr>
        <w:t xml:space="preserve">, recebeu parecer favorável da Comissão de Constituição Justiça e Redação, pelo relator Vereador Pastor Diego (UNIÃO BRASIL) e da Comissão de Saúde e Meio Ambiente, pela relatora Vereadora Sheyla Galba (UNIÃO BRASIL). </w:t>
      </w:r>
      <w:r w:rsidDel="00000000" w:rsidR="00000000" w:rsidRPr="00000000">
        <w:rPr>
          <w:rFonts w:ascii="Arial" w:cs="Arial" w:eastAsia="Arial" w:hAnsi="Arial"/>
          <w:u w:val="single"/>
          <w:rtl w:val="0"/>
        </w:rPr>
        <w:t xml:space="preserve">Projeto de Lei número 445/2023,</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de autoria do Vereador Camilo Daniel (PT), submetido à discussão, foi aprovado em segunda votação. </w:t>
      </w:r>
      <w:r w:rsidDel="00000000" w:rsidR="00000000" w:rsidRPr="00000000">
        <w:rPr>
          <w:rFonts w:ascii="Arial" w:cs="Arial" w:eastAsia="Arial" w:hAnsi="Arial"/>
          <w:u w:val="single"/>
          <w:rtl w:val="0"/>
        </w:rPr>
        <w:t xml:space="preserve">Projeto de Lei número 11/2024</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de autoria do Vereador licenciado Josenito Vitale de Jesus (Nitinho, PSD), submetido à discussão, foi aprovado em segunda votação. </w:t>
      </w:r>
      <w:r w:rsidDel="00000000" w:rsidR="00000000" w:rsidRPr="00000000">
        <w:rPr>
          <w:rFonts w:ascii="Arial" w:cs="Arial" w:eastAsia="Arial" w:hAnsi="Arial"/>
          <w:u w:val="single"/>
          <w:rtl w:val="0"/>
        </w:rPr>
        <w:t xml:space="preserve">Projeto de Lei número 37/2024</w:t>
      </w:r>
      <w:r w:rsidDel="00000000" w:rsidR="00000000" w:rsidRPr="00000000">
        <w:rPr>
          <w:rFonts w:ascii="Arial" w:cs="Arial" w:eastAsia="Arial" w:hAnsi="Arial"/>
          <w:rtl w:val="0"/>
        </w:rPr>
        <w:t xml:space="preserve">, de autoria do Vereador Ricardo Marques (CIDADANIA), submetido à discussão, foi aprovado em segunda votação. </w:t>
      </w:r>
      <w:r w:rsidDel="00000000" w:rsidR="00000000" w:rsidRPr="00000000">
        <w:rPr>
          <w:rFonts w:ascii="Arial" w:cs="Arial" w:eastAsia="Arial" w:hAnsi="Arial"/>
          <w:u w:val="single"/>
          <w:rtl w:val="0"/>
        </w:rPr>
        <w:t xml:space="preserve">Projeto de Lei número 57/2024</w:t>
      </w:r>
      <w:r w:rsidDel="00000000" w:rsidR="00000000" w:rsidRPr="00000000">
        <w:rPr>
          <w:rFonts w:ascii="Arial" w:cs="Arial" w:eastAsia="Arial" w:hAnsi="Arial"/>
          <w:rtl w:val="0"/>
        </w:rPr>
        <w:t xml:space="preserve">, de autoria da Vereadora Sheyla Galba (UNIÃO BRASIL), foi adiado após deliberação do plenário. </w:t>
      </w:r>
      <w:r w:rsidDel="00000000" w:rsidR="00000000" w:rsidRPr="00000000">
        <w:rPr>
          <w:rFonts w:ascii="Arial" w:cs="Arial" w:eastAsia="Arial" w:hAnsi="Arial"/>
          <w:u w:val="single"/>
          <w:rtl w:val="0"/>
        </w:rPr>
        <w:t xml:space="preserve">Projeto de Lei número 59/2024</w:t>
      </w:r>
      <w:r w:rsidDel="00000000" w:rsidR="00000000" w:rsidRPr="00000000">
        <w:rPr>
          <w:rFonts w:ascii="Arial" w:cs="Arial" w:eastAsia="Arial" w:hAnsi="Arial"/>
          <w:rtl w:val="0"/>
        </w:rPr>
        <w:t xml:space="preserve">, de autoria da Vereadora Sheyla Galba (UNIÃO BRASIL), submetido à discussão, foi aprovado em segunda votação. </w:t>
      </w:r>
      <w:r w:rsidDel="00000000" w:rsidR="00000000" w:rsidRPr="00000000">
        <w:rPr>
          <w:rFonts w:ascii="Arial" w:cs="Arial" w:eastAsia="Arial" w:hAnsi="Arial"/>
          <w:u w:val="single"/>
          <w:rtl w:val="0"/>
        </w:rPr>
        <w:t xml:space="preserve">Projeto de Lei número 100/2024</w:t>
      </w:r>
      <w:r w:rsidDel="00000000" w:rsidR="00000000" w:rsidRPr="00000000">
        <w:rPr>
          <w:rFonts w:ascii="Arial" w:cs="Arial" w:eastAsia="Arial" w:hAnsi="Arial"/>
          <w:rtl w:val="0"/>
        </w:rPr>
        <w:t xml:space="preserve">, de autoria do Vereador Doutor Manuel Marcos (PSD), foi adiado após deliberação do plenário. </w:t>
      </w:r>
      <w:r w:rsidDel="00000000" w:rsidR="00000000" w:rsidRPr="00000000">
        <w:rPr>
          <w:rFonts w:ascii="Arial" w:cs="Arial" w:eastAsia="Arial" w:hAnsi="Arial"/>
          <w:u w:val="single"/>
          <w:rtl w:val="0"/>
        </w:rPr>
        <w:t xml:space="preserve">Projeto de Lei número 262/2024</w:t>
      </w:r>
      <w:r w:rsidDel="00000000" w:rsidR="00000000" w:rsidRPr="00000000">
        <w:rPr>
          <w:rFonts w:ascii="Arial" w:cs="Arial" w:eastAsia="Arial" w:hAnsi="Arial"/>
          <w:rtl w:val="0"/>
        </w:rPr>
        <w:t xml:space="preserve">, de autoria do Vereador José Ailton Nascimento (Paquito de Todos, PODEMOS), submetido à discussão, foi aprovado em segunda votação. </w:t>
      </w:r>
      <w:r w:rsidDel="00000000" w:rsidR="00000000" w:rsidRPr="00000000">
        <w:rPr>
          <w:rFonts w:ascii="Arial" w:cs="Arial" w:eastAsia="Arial" w:hAnsi="Arial"/>
          <w:u w:val="single"/>
          <w:rtl w:val="0"/>
        </w:rPr>
        <w:t xml:space="preserve">Projeto de Lei número 266/2021</w:t>
      </w:r>
      <w:r w:rsidDel="00000000" w:rsidR="00000000" w:rsidRPr="00000000">
        <w:rPr>
          <w:rFonts w:ascii="Arial" w:cs="Arial" w:eastAsia="Arial" w:hAnsi="Arial"/>
          <w:rtl w:val="0"/>
        </w:rPr>
        <w:t xml:space="preserve">, de autoria da Vereadora Emília Corrêa (PL), submetido à discussão, foi aprovado em segunda votação. </w:t>
      </w:r>
      <w:r w:rsidDel="00000000" w:rsidR="00000000" w:rsidRPr="00000000">
        <w:rPr>
          <w:rFonts w:ascii="Arial" w:cs="Arial" w:eastAsia="Arial" w:hAnsi="Arial"/>
          <w:u w:val="single"/>
          <w:rtl w:val="0"/>
        </w:rPr>
        <w:t xml:space="preserve">Requerimento número 387/2024</w:t>
      </w:r>
      <w:r w:rsidDel="00000000" w:rsidR="00000000" w:rsidRPr="00000000">
        <w:rPr>
          <w:rFonts w:ascii="Arial" w:cs="Arial" w:eastAsia="Arial" w:hAnsi="Arial"/>
          <w:rtl w:val="0"/>
        </w:rPr>
        <w:t xml:space="preserve">, de autoria da Vereadora Professora Sônia Meire (PSOL), submetido à discussão, foi aprovado em votação única. </w:t>
      </w:r>
      <w:r w:rsidDel="00000000" w:rsidR="00000000" w:rsidRPr="00000000">
        <w:rPr>
          <w:rFonts w:ascii="Arial" w:cs="Arial" w:eastAsia="Arial" w:hAnsi="Arial"/>
          <w:u w:val="single"/>
          <w:rtl w:val="0"/>
        </w:rPr>
        <w:t xml:space="preserve">Requerimento número 391/2024</w:t>
      </w:r>
      <w:r w:rsidDel="00000000" w:rsidR="00000000" w:rsidRPr="00000000">
        <w:rPr>
          <w:rFonts w:ascii="Arial" w:cs="Arial" w:eastAsia="Arial" w:hAnsi="Arial"/>
          <w:rtl w:val="0"/>
        </w:rPr>
        <w:t xml:space="preserve">, de autoria do Vereador Ricardo Vasconcelos (PSD), submetido à discussão, foi aprovado em votação única.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 Vereador Breno Garibalde (REDE) justificou a ausência do Vereador Cícero do Santa Maria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os Vereadores Breno Garibalde (REDE), Pastor Diego (União Brasil), Camilo Daniel (PT), José Américo dos Santos Silva (Bigode do Santa Maria, PSD), Isac (UNIÃO BRASIL), Sheyla Galba (UNIÃO BRASIL), Professor Bittencourt (PDT) e Professora Sônia Meire (PSOL) parabenizaram o Vereador Elber Batalha Filho (PSB) pelo aniversário natalício dele.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os Vereadores Camilo Daniel (PT) e Professora Sônia Meire (PSOL) parabenizaram o Vereador Aldeilson Soares dos Santos (Binho, PODEMOS) pelo aniversário natalício dele. E, como nada mais havia a tratar, o Senhor Presidente convocou uma Sessão Ordinária em</w:t>
      </w:r>
      <w:r w:rsidDel="00000000" w:rsidR="00000000" w:rsidRPr="00000000">
        <w:rPr>
          <w:rFonts w:ascii="Arial" w:cs="Arial" w:eastAsia="Arial" w:hAnsi="Arial"/>
          <w:rtl w:val="0"/>
        </w:rPr>
        <w:t xml:space="preserve"> vinte e um de novembro de dois mil e vinte e quatro</w:t>
      </w:r>
      <w:r w:rsidDel="00000000" w:rsidR="00000000" w:rsidRPr="00000000">
        <w:rPr>
          <w:rFonts w:ascii="Arial" w:cs="Arial" w:eastAsia="Arial" w:hAnsi="Arial"/>
          <w:rtl w:val="0"/>
        </w:rPr>
        <w:t xml:space="preserve">, na hora Regimental, e deu por encerrada a sessão às onze horas e trinta e um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dezenove de novembro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-76199</wp:posOffset>
              </wp:positionV>
              <wp:extent cx="2619375" cy="1688148"/>
              <wp:effectExtent b="0" l="0" r="0" t="0"/>
              <wp:wrapNone/>
              <wp:docPr id="33" name=""/>
              <a:graphic>
                <a:graphicData uri="http://schemas.microsoft.com/office/word/2010/wordprocessingGroup">
                  <wpg:wgp>
                    <wpg:cNvGrpSpPr/>
                    <wpg:grpSpPr>
                      <a:xfrm>
                        <a:off x="3427175" y="2819000"/>
                        <a:ext cx="2619375" cy="1688148"/>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-76199</wp:posOffset>
              </wp:positionV>
              <wp:extent cx="2619375" cy="1688148"/>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19375" cy="16881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FQQLaXubdOXh+v57towhIQ9wQ==">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