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José Américo dos Santos Silva (Bigode do Santa Maria, PSD), Breno Garibalde (REDE), Eduardo Lima (REPUBLICANOS), Elber Batalha Filho (PSB), Fabiano Oliveira (PP), José Ailton Nascimento (Paquito de Todos, PODEMOS), e Professora Sônia Meire (PSOL). No decorrer da Sessão foi registrada a presença dos Vereadores: Adriano Taxista (PODEMOS), Anderson de Tuca (UNIÃO BRASIL), Camilo Daniel (PT), Cícero do Santa Maria (PODEMOS), Doutor Manuel Marcos (PSD), Isac (UNIÃO BRASIL), Joaquim da Janelinha (PDT), Professor Bittencourt (PDT), Ricardo Vasconcelos (PSD), Sargento Byron Estrelas do Mar (MDB), Alexsandro da Conceição (Soneca, PSD), e Vinícius Porto (PDT) (dezenove). Ausentes os Vereadores: Aldeilson Soares dos Santos (Binho, PODEMOS), Emília Corrêa (PL), Pastor Diego (UNIÃO BRASIL), Ricardo Marques (CIDADANIA), e Sheyla Galba (UNIÃO BRASIL)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sexta Sessão Ordinária, que foi aprovada sem restrições. Inseridas as atas das, quadragésima sétima, quadragésima oitava e quadragésima nona sessões extraordinárias, que foram aprovadas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Projetos de Lei número 284/2024 de autoria do Vereador Camilo Daniel (PT), que dispõe sobre a prioridade de estacionamento para veículos de empresas de telecomunicações e internet durante a manutenção e reparos nas redes de comunicação na cidade de Aracaju e dá outras providências. Projeto de Lei número 285/2024 de autoria do Vereador Camilo Daniel (PT), que dispõe sobre a criação de pontos de apoio para entregadores de aplicativos no município de Aracaju, e dá outras providências. Decreto Legislativo número 105/2024, de autoria do Vereador Ricardo Vasconcelos (PSD), concede título de cidadania aracajuana à senhora Maria Gilvânia Guimarães dos Santos e solicita outras providências. Decreto Legislativo número 106/2024, de autoria da Comissão de Finanças, Tomada de Contas e Orçamento, aprova as contas anuais da Prefeitura Municipal de Aracaju referente ao exercício financeiro de 2019. Requerimentos números 387/2024 e 388/2024 de autoria da Vereadora Professora Sônia Meire (PSOL).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disse ser grato ao Vereador Doutor Manoel Marcos por atender a todos e lamentou o fato de ele não ter sido reeleito. Pediu aos colegas eleitos  uma atuação ao lado do povo na próxima legislatura, pois eles precisam.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comentou a recente decisão judicial que transferiu para São Cristóvão uma área significativa de Aracaju. Informou que a lei de mil novecentos e cinquenta e quatro não estabelece limites claros entre os municípios, tornando-se assim necessário realizar uma nova delimitação. Ressaltou que os moradores da região se consideram aracajuanos e solicitou o apoio dos colegas para se unirem em prol da permanência desta área em Aracaju. Finalizou exibindo um vídeo de um cavalo que estava puxando um carro e acabou sofrendo um acidente, salientou  a importância de formar  alianças para o combate aos maus-tratos de animais.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parabenizou Fabiano Oliveira pela realização do Pré-Caju e por sua iniciativa em realizar um evento tão grande e que estimula a economia de Aracaju. Expressou sua estima pelo parlamentar e pela família dele. Agradeceu ao Vereador José Américo dos Santos Silva (Bigode do Santa Maria, PSD) pelos elogios e pediu que ele mantenha a cabeça erguida, uma vez que realiza um excelente trabalho no bairro Santa Maria.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afirmou que no último dia oito, em uma reunião com o  Ministério Público Federal (MPF), foram discutidas as falhas do Centro Especializado para Pessoas em Situação de Rua (Centro POP) localizado em Aracaju. Dentre os problemas identificados    foram  apontados falhas na estrutura física do local como  banheiros sem portas, vasos sanitários danificados, falta de cadeiras,  forçando as pessoas a se sentarem no chão. Disse estar surpreso com a existência de um projeto para a construção de um novo prédio do Centro POP, com previsão de conclusão do novo projeto em dois mil e vinte sete. Finalizou declarando que a mudança é urgente e não é aceitável a demora para que a nova sede inicie as operações. Pela Ordem o Vereador Paquito justificou a ausência dos Vereadores Emília Corrêa (PL), Ricardo Marques (CIDADANIA), e Sheyla Galba (UNIÃO BRASIL).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parabenizou Chico Queiroga, pois ele é o melhor cantor sergipano, surgido nos últimos trinta anos, e recentemente iniciou carreira solo. Informou que a Vereadora Emília Corrêa solicitou ao atual prefeito a suspensão  do reajuste deste ano nos valores de Imposto Predial Territorial Urbano (IPTU). A administração municipal atendeu ao pedido, mas questionou o porquê disso ter sido feito somente agora, uma vez que nos últimos oito anos diversos outros aliados e oponentes políticos solicitaram a suspensão desses aumentos e tiveram os pedidos ignorados. Ressaltou que existiu decisão judicial que impediu a cobrança dos altos valores a título de IPTU, porém a administração municipal conseguiu aprovar uma nova lei, que permitiu o retorno dos aumentos.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disse estar grato pelo sucesso do Pré-Caju, que reuniu mais de quatrocentas mil pessoas na Orla de Aracaju. Agradeceu ao governo de Sergipe e a administração municipal da capital pelo apoio logístico que foi indispensável para que o evento ocorresse sem problemas. Agradeceu individualmente diversos servidores, que foram fundamentais, para a execução da festividade e relatou que o cantor Bell Marques ficou impressionado com a atuação da polícia, que exerceu suas funções de forma educada e polida.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parabenizou o Vereador Fabiano Oliveira pela realização do Pré-</w:t>
      </w:r>
      <w:r w:rsidDel="00000000" w:rsidR="00000000" w:rsidRPr="00000000">
        <w:rPr>
          <w:rFonts w:ascii="Arial" w:cs="Arial" w:eastAsia="Arial" w:hAnsi="Arial"/>
          <w:rtl w:val="0"/>
        </w:rPr>
        <w:t xml:space="preserve">caju</w:t>
      </w:r>
      <w:r w:rsidDel="00000000" w:rsidR="00000000" w:rsidRPr="00000000">
        <w:rPr>
          <w:rFonts w:ascii="Arial" w:cs="Arial" w:eastAsia="Arial" w:hAnsi="Arial"/>
          <w:rtl w:val="0"/>
        </w:rPr>
        <w:t xml:space="preserve">, um importante evento cultural. Disse que ficou feliz com a presença de Emília Corrêa no evento, o que reafirma o compromisso dela com o desenvolvimento do turismo em Aracaju. Em outro tema, denunciou ação dos membros dos sindicatos dos Auxiliares e Técnicos de Enfermagem que impediram o acesso de filiados à reunião que desejavam questionar o prejuízo que sofreram pela realização de acordos coletivos desfavoráveis. Finalizou elogiando a Vereadora Yandra Moura por ter apoiado o projeto de emenda constitucional que pretende reduzir a carga horária máxima de trabalho para trinta e seis horas semanais.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parabenizou Fabiano Oliveira pela ousadia ao realizar o Pré-Caju, um evento tão grande que não deixa a desejar em nada quando comparado a outros eventos desse tipo. Ressaltou que durante os dias de festa não viu nenhuma confusão ou altercação violenta apesar de ser um evento que contou com a participação de quatrocentas mil pessoas. Afirmou que não é fácil realizar um evento desta magnitude e ressaltou que esse evento movimenta toda uma cadeia econômica no ramo do turismo.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falou que o movimento “Vida além do trabalho” surgiu a partir do depoimento de um jovem Vereador chamado Rick Azevedo e culminou na redação de um Projeto de Emenda Constitucional (PEC) para reduzir a carga de trabalho máxima de quarenta e quatro horas semanais para trinta e seis horas semanais. Ressaltou que a Deputada Erika Hilton criou uma petição para a votação desta PEC que conta com mais de um milhão de assinaturas. Relatou que antes de ser professora trabalhou em uma fábrica de cimento e que sabe como é difícil ter só um dia de descanso semanal. Pela Ordem o Vereador Cícero do Santa Maria (PODEMOS) parabenizou o servidor Dinei pelo seu aniversário natalício e parabenizou a deputada Yandra Moura pelo projeto que foi aprovado em defesa dos direitos das pessoas com deficiência. Pela Ordem, o Vereador Joaquim da Janelinha (PDT) também parabenizou o servidor Dinei pelo aniversário e o Vereador Fabiano Oliveira pelo sucesso do Pré-C</w:t>
      </w:r>
      <w:r w:rsidDel="00000000" w:rsidR="00000000" w:rsidRPr="00000000">
        <w:rPr>
          <w:rFonts w:ascii="Arial" w:cs="Arial" w:eastAsia="Arial" w:hAnsi="Arial"/>
          <w:rtl w:val="0"/>
        </w:rPr>
        <w:t xml:space="preserve">aj</w:t>
      </w:r>
      <w:r w:rsidDel="00000000" w:rsidR="00000000" w:rsidRPr="00000000">
        <w:rPr>
          <w:rFonts w:ascii="Arial" w:cs="Arial" w:eastAsia="Arial" w:hAnsi="Arial"/>
          <w:rtl w:val="0"/>
        </w:rPr>
        <w:t xml:space="preserve">u. Pela Ordem o Vereador José Américo dos Santos Silva (Bigode do Santa Maria, PSD) pediu que Deus dê muitos anos de vida e prosperidade para o servidor Dinei, e parabenizou o Vereador Fabiano Oliveira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Pela Ordem, o Vereador Vinícius Porto (PDT) parabenizou o servidor Dinei pelo aniversário natalício dele e parabenizou o jornalista Chico de França pelo aniversário natalício no qual completou oitenta anos de idade. Pela Ordem, o Vereador Sargento Byron Estrelas do Mar (MDB) parabenizou o Doutor Manuel Marcos (PSD) e o servidor Dinei pelo aniversário deles e parabenizou o Vereador Fabiano Oliveira (PP)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Pela Ordem, a Vereadora Professora Sônia Meire (PSOL) parabenizou o servidor Dinei e Chico de França pelo aniversário natalício, e parabenizou o Vereador Fabiano Oliveira (PP)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Pela Ordem, o Vereador Camilo Daniel (PT) parabenizou o servidor Dinei e Chico de França pelo aniversário natalício, e parabenizou o Vereador Fabiano Oliveira (PP)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Pela Ordem, o Vereador Ricardo Vasconcelos (PSD) parabenizou o servidor Dinei pelo aniversário natalício e parabenizou o Vereador Fabiano Oliveira (PP)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Pela Ordem, o Vereador Adriano Taxista (PODEMOS) parabenizou o Vereador Fabiano Oliveira (PP) pela realização do Pré-</w:t>
      </w:r>
      <w:r w:rsidDel="00000000" w:rsidR="00000000" w:rsidRPr="00000000">
        <w:rPr>
          <w:rFonts w:ascii="Arial" w:cs="Arial" w:eastAsia="Arial" w:hAnsi="Arial"/>
          <w:rtl w:val="0"/>
        </w:rPr>
        <w:t xml:space="preserve">caj</w:t>
      </w:r>
      <w:r w:rsidDel="00000000" w:rsidR="00000000" w:rsidRPr="00000000">
        <w:rPr>
          <w:rFonts w:ascii="Arial" w:cs="Arial" w:eastAsia="Arial" w:hAnsi="Arial"/>
          <w:rtl w:val="0"/>
        </w:rPr>
        <w:t xml:space="preserve">u. </w:t>
      </w:r>
      <w:r w:rsidDel="00000000" w:rsidR="00000000" w:rsidRPr="00000000">
        <w:rPr>
          <w:rFonts w:ascii="Arial" w:cs="Arial" w:eastAsia="Arial" w:hAnsi="Arial"/>
          <w:rtl w:val="0"/>
        </w:rPr>
        <w:t xml:space="preserve">E, como nada mais havia a tratar, o Senhor Presidente convocou uma Audiência Pública para avaliação do cumprimento de metas fiscais do segundo quadrimestre de dois mil e vinte quatro, que será aberta em alguns instantes, e deu por encerrada a sessão às dez horas e vinte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novembro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-38099</wp:posOffset>
              </wp:positionV>
              <wp:extent cx="2601278" cy="1571625"/>
              <wp:effectExtent b="0" l="0" r="0" t="0"/>
              <wp:wrapNone/>
              <wp:docPr id="33" name=""/>
              <a:graphic>
                <a:graphicData uri="http://schemas.microsoft.com/office/word/2010/wordprocessingGroup">
                  <wpg:wgp>
                    <wpg:cNvGrpSpPr/>
                    <wpg:grpSpPr>
                      <a:xfrm>
                        <a:off x="3427175" y="2819000"/>
                        <a:ext cx="2601278" cy="1571625"/>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-38099</wp:posOffset>
              </wp:positionV>
              <wp:extent cx="2601278" cy="1571625"/>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1278" cy="1571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10GSfcHgiDWBGarsMQL0GuPlw==">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