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ATA DA 32ª SESSÃO EXTRAORDINÁRIA </w:t>
      </w:r>
    </w:p>
    <w:p w:rsidR="00000000" w:rsidDel="00000000" w:rsidP="00000000" w:rsidRDefault="00000000" w:rsidRPr="00000000" w14:paraId="00000002">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18 DE OUTUBRO DE 2023</w:t>
      </w:r>
    </w:p>
    <w:p w:rsidR="00000000" w:rsidDel="00000000" w:rsidP="00000000" w:rsidRDefault="00000000" w:rsidRPr="00000000" w14:paraId="00000004">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5">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6">
      <w:pPr>
        <w:spacing w:line="276"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treze horas, o Senhor Presidente Vereador </w:t>
      </w:r>
      <w:r w:rsidDel="00000000" w:rsidR="00000000" w:rsidRPr="00000000">
        <w:rPr>
          <w:rFonts w:ascii="Arial" w:cs="Arial" w:eastAsia="Arial" w:hAnsi="Arial"/>
          <w:rtl w:val="0"/>
        </w:rPr>
        <w:t xml:space="preserve">Ricardo Vasconcelos (REDE)</w:t>
      </w:r>
      <w:r w:rsidDel="00000000" w:rsidR="00000000" w:rsidRPr="00000000">
        <w:rPr>
          <w:rFonts w:ascii="Arial" w:cs="Arial" w:eastAsia="Arial" w:hAnsi="Arial"/>
          <w:rtl w:val="0"/>
        </w:rPr>
        <w:t xml:space="preserve"> declarou aberta a Sessão, com o Primeiro Secretário, Vereador </w:t>
      </w:r>
      <w:r w:rsidDel="00000000" w:rsidR="00000000" w:rsidRPr="00000000">
        <w:rPr>
          <w:rFonts w:ascii="Arial" w:cs="Arial" w:eastAsia="Arial" w:hAnsi="Arial"/>
          <w:rtl w:val="0"/>
        </w:rPr>
        <w:t xml:space="preserve">Eduardo Lima (REPUBLICANOS)</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e Segundo Secretário, Vereador </w:t>
      </w:r>
      <w:r w:rsidDel="00000000" w:rsidR="00000000" w:rsidRPr="00000000">
        <w:rPr>
          <w:rFonts w:ascii="Arial" w:cs="Arial" w:eastAsia="Arial" w:hAnsi="Arial"/>
          <w:rtl w:val="0"/>
        </w:rPr>
        <w:t xml:space="preserve">Aldeilson Soares dos Santos (Binho, PMN)</w:t>
      </w:r>
      <w:r w:rsidDel="00000000" w:rsidR="00000000" w:rsidRPr="00000000">
        <w:rPr>
          <w:rFonts w:ascii="Arial" w:cs="Arial" w:eastAsia="Arial" w:hAnsi="Arial"/>
          <w:rtl w:val="0"/>
        </w:rPr>
        <w:t xml:space="preserve">. Presentes na abertura da Sessão os Senhores Vereadores: Anderson de Tuca (PDT), José Américo dos Santos Silva (Bigode do Santa Maria, PSD), Aldeilson Soares dos Santos (Binho, PMN), Breno Garibalde (UNIÃO BRASIL), Cícero do Santa Maria (PODEMOS), Eduardo Lima (REPUBLICANOS), Elber Batalha Filho (PSB), Emília Corrêa (PATRIOTA), Fabiano Oliveira (PP), Isac (PDT), Milton Dantas (Miltinho, PDT), Josenito Vitale de Jesus (Nitinho, PSD), José Ailton Nascimento (Paquito de Todos, SOLIDARIEDADE), Pastor Diego (PP), Professor Bittencourt (PDT), Professora Sônia Meire (PSOL), Ricardo Marques (CIDADANIA), Ricardo Vasconcelos (REDE), Sargento Byron Estrelas do Mar (REPUBLICANOS), Sheyla Galba (CIDADANIA), Alexsandro da Conceição (Soneca, PSD), Vinícius Porto (PDT) e Norberto Alves Júnior (Zezinho do Bugio, PSB) (vinte e três). </w:t>
      </w:r>
      <w:r w:rsidDel="00000000" w:rsidR="00000000" w:rsidRPr="00000000">
        <w:rPr>
          <w:rFonts w:ascii="Arial" w:cs="Arial" w:eastAsia="Arial" w:hAnsi="Arial"/>
          <w:b w:val="1"/>
          <w:rtl w:val="0"/>
        </w:rPr>
        <w:t xml:space="preserve">EXPEDIENTE: </w:t>
      </w:r>
      <w:r w:rsidDel="00000000" w:rsidR="00000000" w:rsidRPr="00000000">
        <w:rPr>
          <w:rFonts w:ascii="Arial" w:cs="Arial" w:eastAsia="Arial" w:hAnsi="Arial"/>
          <w:rtl w:val="0"/>
        </w:rPr>
        <w:t xml:space="preserve"> Lidas as Atas das vigésima nona, trigésima e trigésima primeira sessões extraordinárias, aprovadas sem restrições. </w:t>
      </w:r>
      <w:r w:rsidDel="00000000" w:rsidR="00000000" w:rsidRPr="00000000">
        <w:rPr>
          <w:rFonts w:ascii="Arial" w:cs="Arial" w:eastAsia="Arial" w:hAnsi="Arial"/>
          <w:i w:val="1"/>
          <w:rtl w:val="0"/>
        </w:rPr>
        <w:t xml:space="preserve">Constam do Expediente</w:t>
      </w:r>
      <w:r w:rsidDel="00000000" w:rsidR="00000000" w:rsidRPr="00000000">
        <w:rPr>
          <w:rFonts w:ascii="Arial" w:cs="Arial" w:eastAsia="Arial" w:hAnsi="Arial"/>
          <w:rtl w:val="0"/>
        </w:rPr>
        <w:t xml:space="preserve"> o Projeto de Emenda à Lei Orgânica número 4/2021, de autoria do Vereador Pastor Diego (PP), e o requerimento número 712/2023, de autoria do Vereador Pastor Diego (PP). </w:t>
      </w:r>
      <w:r w:rsidDel="00000000" w:rsidR="00000000" w:rsidRPr="00000000">
        <w:rPr>
          <w:rFonts w:ascii="Arial" w:cs="Arial" w:eastAsia="Arial" w:hAnsi="Arial"/>
          <w:i w:val="1"/>
          <w:rtl w:val="0"/>
        </w:rPr>
        <w:t xml:space="preserve">Não houveram inscritos no Pequeno e no Grande Expedientes.</w:t>
      </w:r>
      <w:r w:rsidDel="00000000" w:rsidR="00000000" w:rsidRPr="00000000">
        <w:rPr>
          <w:rFonts w:ascii="Arial" w:cs="Arial" w:eastAsia="Arial" w:hAnsi="Arial"/>
          <w:rtl w:val="0"/>
        </w:rPr>
        <w:t xml:space="preserve"> 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Presentes à fase de deliberação das matérias os Vereadores: Anderson de Tuca (PDT), José Américo dos Santos Silva (Bigode do Santa Maria, PSD), Aldeilson Soares dos Santos (Binho, PMN), Breno Garibalde (UNIÃO BRASIL), Cícero do Santa Maria (PODEMOS), Eduardo Lima (REPUBLICANOS), Elber Batalha Filho (PSB), Emília Corrêa (PATRIOTA), Fabiano Oliveira (PP), Isac (PDT), Milton Dantas (Miltinho, PDT), Josenito Vitale de Jesus (Nitinho, PSD), José Ailton Nascimento (Paquito de Todos, SOLIDARIEDADE), Pastor Diego (PP), Professor Bittencourt (PDT), Professora Sônia Meire (PSOL), Ricardo Marques (CIDADANIA), Ricardo Vasconcelos (REDE), Sargento Byron Estrelas do Mar (REPUBLICANOS), Sheyla Galba (CIDADANIA), Alexsandro da Conceição (Soneca, PSD), Vinícius Porto (PDT) e Norberto Alves Júnior (Zezinho do Bugio, PSB) (vinte e três). Pauta de hoje, dezoito de outubro de dois mil e vinte e três. Requerimento 712/2023, foi discutido pelo Vereadores Vinícius Porto (PDT), Ricardo Vasconcelos (REDE), Pastor Diego (PP), Breno Garibalde (UNIÃO BRASIL), Isac (PDT), José Américo dos Santos Silva (Bigode do Santa Maria, PSD), Sargento Byron Estrelas do Mar (REPUBLICANOS), Emília Corrêa (PATRIOTA), Anderson de Tuca, PDT), Ricardo Marques (Cidadania), Professor Bittencourt (PDT), Elber Batalha Filho (PSB). Submetido à Votação Nominal, o Requerimento número 712/2023 foi aprovado, com vinte e dois votos Sim, dos Vereadores: Anderson de Tuca (PDT), José Américo dos Santos Silva (Bigode do Santa Maria, PSD), Aldeilson Soares dos Santos (Binho, PMN), Breno Garibalde (UNIÃO BRASIL), Cícero do Santa Maria (PODEMOS), Eduardo Lima (REPUBLICANOS), Elber Batalha Filho (PSB), Emília Corrêa (PATRIOTA), Fabiano Oliveira (PP), Isac (PDT), Milton Dantas (Miltinho, PDT), José Ailton Nascimento (Paquito de Todos, SOLIDARIEDADE), Pastor Diego (PP), Professor Bittencourt (PDT), Professora Sônia Meire (PSOL), Ricardo Marques (CIDADANIA), Ricardo Vasconcelos (REDE), Sargento Byron Estrelas do Mar (REPUBLICANOS), Sheyla Galba (CIDADANIA), Alexsandro da Conceição (Soneca, PSD), Vinícius Porto (PDT) e Norberto Alves Júnior (Zezinho do Bugio, PSB). Para constar, lavrou-se esta ata, que, após aprovada, será assinada pela Mesa Diretora, o inteiro teor da reunião foi gravado, e as notas taquigráficas, após decodificadas, integram este documento.  E, como nada mais havia a tratar, o Senhor Presidente deu por encerrada a sessão às treze horas e cinquenta e seis minutos.</w:t>
      </w:r>
    </w:p>
    <w:p w:rsidR="00000000" w:rsidDel="00000000" w:rsidP="00000000" w:rsidRDefault="00000000" w:rsidRPr="00000000" w14:paraId="00000007">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8">
      <w:pPr>
        <w:spacing w:after="200" w:line="276" w:lineRule="auto"/>
        <w:jc w:val="both"/>
        <w:rPr>
          <w:rFonts w:ascii="Arial" w:cs="Arial" w:eastAsia="Arial" w:hAnsi="Arial"/>
        </w:rPr>
      </w:pPr>
      <w:r w:rsidDel="00000000" w:rsidR="00000000" w:rsidRPr="00000000">
        <w:rPr>
          <w:rFonts w:ascii="Arial" w:cs="Arial" w:eastAsia="Arial" w:hAnsi="Arial"/>
          <w:rtl w:val="0"/>
        </w:rPr>
        <w:t xml:space="preserve">Palácio Graccho Cardoso,  dezenove de outubro de dois mil e vinte e três.</w:t>
      </w:r>
    </w:p>
    <w:p w:rsidR="00000000" w:rsidDel="00000000" w:rsidP="00000000" w:rsidRDefault="00000000" w:rsidRPr="00000000" w14:paraId="00000009">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276"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276"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line="276"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F">
      <w:pPr>
        <w:spacing w:line="276"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419"/>
        <w:tab w:val="right" w:leader="none" w:pos="8838"/>
      </w:tabs>
      <w:jc w:val="center"/>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tabs>
        <w:tab w:val="center" w:leader="none" w:pos="4419"/>
        <w:tab w:val="right" w:leader="none" w:pos="8838"/>
      </w:tabs>
      <w:ind w:right="360"/>
      <w:jc w:val="center"/>
      <w:rPr/>
    </w:pPr>
    <w:r w:rsidDel="00000000" w:rsidR="00000000" w:rsidRPr="00000000">
      <w:rPr/>
      <w:drawing>
        <wp:inline distB="0" distT="0" distL="0" distR="0">
          <wp:extent cx="678335" cy="765549"/>
          <wp:effectExtent b="0" l="0" r="0" t="0"/>
          <wp:docPr descr="Câmara Municipal de Aracaju" id="20" name="image1.png"/>
          <a:graphic>
            <a:graphicData uri="http://schemas.openxmlformats.org/drawingml/2006/picture">
              <pic:pic>
                <pic:nvPicPr>
                  <pic:cNvPr descr="Câmara Municipal de Aracaju" id="0" name="image1.png"/>
                  <pic:cNvPicPr preferRelativeResize="0"/>
                </pic:nvPicPr>
                <pic:blipFill>
                  <a:blip r:embed="rId1"/>
                  <a:srcRect b="8446"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1371600</wp:posOffset>
              </wp:positionH>
              <wp:positionV relativeFrom="paragraph">
                <wp:posOffset>584200</wp:posOffset>
              </wp:positionV>
              <wp:extent cx="3171825" cy="428625"/>
              <wp:effectExtent b="0" l="0" r="0" t="0"/>
              <wp:wrapNone/>
              <wp:docPr id="19"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1371600</wp:posOffset>
              </wp:positionH>
              <wp:positionV relativeFrom="paragraph">
                <wp:posOffset>584200</wp:posOffset>
              </wp:positionV>
              <wp:extent cx="3171825" cy="428625"/>
              <wp:effectExtent b="0" l="0" r="0" t="0"/>
              <wp:wrapNone/>
              <wp:docPr id="19"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171825" cy="428625"/>
                      </a:xfrm>
                      <a:prstGeom prst="rect"/>
                      <a:ln/>
                    </pic:spPr>
                  </pic:pic>
                </a:graphicData>
              </a:graphic>
            </wp:anchor>
          </w:drawing>
        </mc:Fallback>
      </mc:AlternateContent>
    </w:r>
  </w:p>
  <w:p w:rsidR="00000000" w:rsidDel="00000000" w:rsidP="00000000" w:rsidRDefault="00000000" w:rsidRPr="00000000" w14:paraId="00000011">
    <w:pPr>
      <w:tabs>
        <w:tab w:val="center" w:leader="none" w:pos="4419"/>
        <w:tab w:val="right" w:leader="none" w:pos="8838"/>
      </w:tabs>
      <w:jc w:val="center"/>
      <w:rPr>
        <w:b w:val="1"/>
        <w:color w:val="999999"/>
      </w:rPr>
    </w:pPr>
    <w:r w:rsidDel="00000000" w:rsidR="00000000" w:rsidRPr="00000000">
      <w:rPr>
        <w:b w:val="1"/>
        <w:color w:val="999999"/>
        <w:rtl w:val="0"/>
      </w:rPr>
      <w:t xml:space="preserve">ESTADO DE SERGIPE</w:t>
    </w:r>
  </w:p>
  <w:p w:rsidR="00000000" w:rsidDel="00000000" w:rsidP="00000000" w:rsidRDefault="00000000" w:rsidRPr="00000000" w14:paraId="00000012">
    <w:pPr>
      <w:tabs>
        <w:tab w:val="center" w:leader="none" w:pos="4419"/>
        <w:tab w:val="right" w:leader="none" w:pos="8838"/>
      </w:tabs>
      <w:jc w:val="center"/>
      <w:rPr>
        <w:b w:val="1"/>
        <w:color w:val="999999"/>
      </w:rPr>
    </w:pPr>
    <w:r w:rsidDel="00000000" w:rsidR="00000000" w:rsidRPr="00000000">
      <w:rPr>
        <w:b w:val="1"/>
        <w:color w:val="999999"/>
        <w:rtl w:val="0"/>
      </w:rPr>
      <w:t xml:space="preserve">CÂMARA MUNICIPAL DE ARACAJU</w:t>
    </w:r>
  </w:p>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UeFfo70my+xlPi5qgCRihPoDUA==">CgMxLjA4AHIhMWY1SkVNckwwT3VvdzZPOFl4RUcydE5ncEtkNWowX3BL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y fmtid="{D5CDD505-2E9C-101B-9397-08002B2CF9AE}" pid="3" name="_DocHome">
    <vt:lpwstr>-972685230</vt:lpwstr>
  </property>
</Properties>
</file>