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r>
    </w:p>
    <w:p>
      <w:pPr>
        <w:pStyle w:val="Normal"/>
        <w:autoSpaceDE w:val="false"/>
        <w:spacing w:lineRule="auto" w:line="276"/>
        <w:jc w:val="center"/>
        <w:rPr/>
      </w:pPr>
      <w:r>
        <w:rPr>
          <w:rFonts w:cs="Calibri" w:ascii="Calibri" w:hAnsi="Calibri"/>
          <w:b/>
          <w:sz w:val="32"/>
          <w:szCs w:val="32"/>
          <w:lang w:val="pt-PT"/>
        </w:rPr>
        <w:t xml:space="preserve">ATA DA 81ª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15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PROFESSOR BITTENCOURT</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 PROFESSOR BITTENCOURT</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quinze minutos, o Senhor Presidente declarou aberta a Sessão com a presença dos Senhores Vereadores:</w:t>
      </w:r>
      <w:r>
        <w:rPr>
          <w:rFonts w:eastAsia="Calibri" w:cs="Calibri" w:ascii="Calibri" w:hAnsi="Calibri"/>
          <w:color w:val="000000"/>
          <w:sz w:val="32"/>
          <w:szCs w:val="32"/>
        </w:rPr>
        <w:t xml:space="preserve"> Fabiano Oliveira (PP), Linda Brasil (PSOL), Professor Bittencourt (PDT),</w:t>
      </w:r>
      <w:r>
        <w:rPr>
          <w:rFonts w:cs="Calibri" w:ascii="Calibri" w:hAnsi="Calibri"/>
          <w:sz w:val="32"/>
          <w:szCs w:val="32"/>
          <w:lang w:val="pt-PT"/>
        </w:rPr>
        <w:t xml:space="preserve"> </w:t>
      </w:r>
      <w:r>
        <w:rPr>
          <w:rFonts w:eastAsia="Calibri" w:cs="Calibri" w:ascii="Calibri" w:hAnsi="Calibri"/>
          <w:color w:val="000000"/>
          <w:sz w:val="32"/>
          <w:szCs w:val="32"/>
        </w:rPr>
        <w:t xml:space="preserve">Professora Ângela Melo (PT) e Sheyla Galba (CIDADANIA). No decorrer da Sessão, foi registrada a presença dos Vereadores Anderson de Tuca (PDT), Adeilson Soares dos Santos (BINHO), (PMN),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Cícero do Santa Maria (PODEMOS), Eduardo Lima (REPUBLICANOS), Fábio Meireles (PSC), Joaquim da Janelinha (PROS), Josenito Vitale de Jesus (Nitinho), (PSD), Pastor Diego (PP), Ricardo Marques (CIDADANIA), Ricardo Vasconcelos (REDE), Sargento Byron Estrelas do Mar (REPUBLICANOS), Sávio Neto de Vardo da Lotérica (PSC), Alexsandro da Conceição (Soneca), (PSD), (dezenove), e ausentes os Vereadores Doutor Manuel Marcos (PSD), Emília Corrêa (PATRIOTA), Isac (PDT), José Ailton Nascimento (Paquito de Todos), (SOLIDARIEDADE), Vinicius Porto (PDT), (cinco), com justificativas.</w:t>
      </w:r>
      <w:r>
        <w:rPr>
          <w:rFonts w:cs="Calibri" w:ascii="Calibri" w:hAnsi="Calibri"/>
          <w:sz w:val="32"/>
          <w:szCs w:val="32"/>
          <w:lang w:val="pt-PT"/>
        </w:rPr>
        <w:t xml:space="preserve"> Lida a Ata da octogésima Sessão Ordinária que foi aprovada sem restrições.</w:t>
      </w:r>
      <w:r>
        <w:rPr>
          <w:sz w:val="28"/>
          <w:szCs w:val="28"/>
          <w:lang w:val="pt-PT"/>
        </w:rPr>
        <w:t xml:space="preserve"> </w:t>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jc w:val="both"/>
        <w:rPr>
          <w:sz w:val="28"/>
          <w:szCs w:val="28"/>
          <w:lang w:val="pt-PT"/>
        </w:rPr>
      </w:pPr>
      <w:r>
        <w:rPr>
          <w:sz w:val="28"/>
          <w:szCs w:val="28"/>
          <w:lang w:val="pt-PT"/>
        </w:rPr>
      </w:r>
    </w:p>
    <w:p>
      <w:pPr>
        <w:pStyle w:val="Normal"/>
        <w:spacing w:lineRule="auto" w:line="276"/>
        <w:jc w:val="both"/>
        <w:rPr>
          <w:rFonts w:ascii="Calibri" w:hAnsi="Calibri" w:cs="Calibri"/>
          <w:sz w:val="32"/>
          <w:szCs w:val="32"/>
        </w:rPr>
      </w:pPr>
      <w:r>
        <w:rPr>
          <w:rFonts w:cs="Calibri" w:ascii="Calibri" w:hAnsi="Calibri"/>
          <w:sz w:val="32"/>
          <w:szCs w:val="32"/>
          <w:lang w:val="pt-PT"/>
        </w:rPr>
        <w:t xml:space="preserve">Constam do Expediente Requerimentos números 491/2022, de autoria do Vereador Joaquim da Janelinha, 492/2022, de autoria do Vereador Paquito de Todos, 494/2022, de autoria do Vereador Isac. Indicações números 2930/2022, de autoria da Vereadora Professora Ângela Melo, 2931/2022, de autoria do Vereador Josenito Vitale de Jesus (Nitinho), 2932/2022, de autoria do Vereador Fábio Meireles, 2933, 2954 a 2966/2022, de autoria da Vereadora Sheyla Galba, 2934 a 2938/2022,de autoriado Vereador Isac, 2939 a 2940/2022, de autoria da Vereadora Emília Corrêa, 2941 a 2953/2022, de autoria da Vereadora Linda Brasil, 2967 a 2981/2022, de autoria do Vereador Doutor Manuel Marcos. Assumiu a Presidência o Vereador Professor Bittencourt. Inscritos no Pequeno Expediente, usou da palavra o Senhor Vereador Vereador </w:t>
      </w:r>
      <w:r>
        <w:rPr>
          <w:rFonts w:cs="Calibri" w:ascii="Calibri" w:hAnsi="Calibri"/>
          <w:b/>
          <w:sz w:val="32"/>
          <w:szCs w:val="32"/>
          <w:lang w:val="pt-PT"/>
        </w:rPr>
        <w:t xml:space="preserve">Fabiano Oliveira </w:t>
      </w:r>
      <w:r>
        <w:rPr>
          <w:rFonts w:cs="Calibri" w:ascii="Calibri" w:hAnsi="Calibri"/>
          <w:sz w:val="32"/>
          <w:szCs w:val="32"/>
          <w:lang w:val="pt-PT"/>
        </w:rPr>
        <w:t xml:space="preserve">que, em seudiscurso, desejou o amor às pessoas, e que os Vereadores que estão colocando os nomes no pleito eleitoral tenham êxito, e que todos os candidatos trilhem o caminho escolhido em todos os Poderes. Concluiu, informando que se ausentará do plenário por alguns minutos para receber os Jornalistas Batalha e Valadão. </w:t>
      </w:r>
      <w:r>
        <w:rPr>
          <w:rFonts w:cs="Calibri" w:ascii="Calibri" w:hAnsi="Calibri"/>
          <w:b/>
          <w:sz w:val="32"/>
          <w:szCs w:val="32"/>
          <w:lang w:val="pt-PT"/>
        </w:rPr>
        <w:t>Linda Brasil</w:t>
      </w:r>
      <w:r>
        <w:rPr>
          <w:rFonts w:cs="Calibri" w:ascii="Calibri" w:hAnsi="Calibri"/>
          <w:sz w:val="32"/>
          <w:szCs w:val="32"/>
          <w:lang w:val="pt-PT"/>
        </w:rPr>
        <w:t xml:space="preserve"> fez a autodescrição dela e disse que hoje faz dezessete anos que o partido PSOL foi registrado, mas foi fundado em dois mil e quatro, e cada vez mais cresce com expectativa de fazer uma política transformadora e desejando levar para as Casas legislativas princípios básicos da Constituição, e informou também que se comomera o Dia Internacional da Democracia que norteia os princípios básicos dos direitos, e trouxe esses temas pela falta dos direitos dos cidadãos e políticas públicas. Concluiu, dizendo que defende os direitos fundamentais do povo. Assumiu a Presidência o Vereador Sargento Byron Estrelas do Mar. </w:t>
      </w:r>
      <w:r>
        <w:rPr>
          <w:rFonts w:cs="Calibri" w:ascii="Calibri" w:hAnsi="Calibri"/>
          <w:b/>
          <w:sz w:val="32"/>
          <w:szCs w:val="32"/>
          <w:lang w:val="pt-PT"/>
        </w:rPr>
        <w:t>Professor Bittencourt</w:t>
      </w:r>
      <w:r>
        <w:rPr>
          <w:rFonts w:cs="Calibri" w:ascii="Calibri" w:hAnsi="Calibri"/>
          <w:sz w:val="32"/>
          <w:szCs w:val="32"/>
          <w:lang w:val="pt-PT"/>
        </w:rPr>
        <w:t xml:space="preserve"> disse, em seu pronunciamento, que ontem a democracia viveu um momento especial com a presença do Presidenciável Ciro Gomes, dizendo que ele é um grande homem, conhecedor, com profundidade, dos problemas do Brasil que são graves, e que ele tem uma história muito bonita na participação política dele e destacou a trajetória, defendendo que todos devem se filiar aos partidos, e que Ciro Gomes é um bom nome para o Brasil. Concluiu, parabenizando a festa realizada, ontem, no Iate Clube com a presença de Ciro Gomes. </w:t>
      </w:r>
      <w:r>
        <w:rPr>
          <w:rFonts w:cs="Calibri" w:ascii="Calibri" w:hAnsi="Calibri"/>
          <w:b/>
          <w:sz w:val="32"/>
          <w:szCs w:val="32"/>
          <w:lang w:val="pt-PT"/>
        </w:rPr>
        <w:t>Professora Ângela Melo</w:t>
      </w:r>
      <w:r>
        <w:rPr>
          <w:rFonts w:cs="Calibri" w:ascii="Calibri" w:hAnsi="Calibri"/>
          <w:sz w:val="32"/>
          <w:szCs w:val="32"/>
          <w:lang w:val="pt-PT"/>
        </w:rPr>
        <w:t xml:space="preserve"> ocupou a Tribuna enviando mensagem de afetividade à professora Maria Augusta, da Cidade de Estância, que perdeu o filho que foi assassinado, dizendo que hoje fala sobre o assassinato, informando a morte de uma grande liderança indígena que foi morto depois de muitos atentados, o território indígena é um solo sagrado, porém a desumanidade vem daqueles que querem as terras indígenas para usufruir do que existe no local. Em outro assunto, falou de um empresário, da Cidade de São Paulo, chamado Cássio, que mostrou um vídeo expondo uma idosa por ela ter dito que queria votar no candidato do PT, e ele defende a reeleição do atual Presidente, afirmando que não se pode colocar as pessoas frágeis e vulneráveis expostas. Concluiu, em outro assunto, dizendo que estudantes da Rede Estadual sofrem com relação à má qualidade da merenda escolar. </w:t>
      </w:r>
      <w:r>
        <w:rPr>
          <w:rFonts w:cs="Calibri" w:ascii="Calibri" w:hAnsi="Calibri"/>
          <w:b/>
          <w:sz w:val="32"/>
          <w:szCs w:val="32"/>
          <w:lang w:val="pt-PT"/>
        </w:rPr>
        <w:t>Ricardo Marques</w:t>
      </w:r>
      <w:r>
        <w:rPr>
          <w:rFonts w:cs="Calibri" w:ascii="Calibri" w:hAnsi="Calibri"/>
          <w:sz w:val="32"/>
          <w:szCs w:val="32"/>
          <w:lang w:val="pt-PT"/>
        </w:rPr>
        <w:t xml:space="preserve"> falou sobre o acúmulo de solicitações relacionadas à saúde pública para realizar simples exames e não vê nenhum tipo de ação para reduzir essa situação, e que de acordo com o Vice-Presidente desta Casa, a fila vai reduzir a partir de dezembro, ao tempo em que pediu ajuda à Comissão de Saúde deste Parlamento. Concluiu, em outro assunto, mostrando um vídeo da Rua José de Dom, na Farolândia, agradecendo à Prefeitura e à Deso que resolveram as demandas naquele local, e que os moradores também tiveram uma ação importante pela reivindicação. </w:t>
      </w:r>
      <w:r>
        <w:rPr>
          <w:rFonts w:cs="Calibri" w:ascii="Calibri" w:hAnsi="Calibri"/>
          <w:b/>
          <w:sz w:val="32"/>
          <w:szCs w:val="32"/>
          <w:lang w:val="pt-PT"/>
        </w:rPr>
        <w:t>Sargento Byron Estrelas do Mar</w:t>
      </w:r>
      <w:r>
        <w:rPr>
          <w:rFonts w:cs="Calibri" w:ascii="Calibri" w:hAnsi="Calibri"/>
          <w:sz w:val="32"/>
          <w:szCs w:val="32"/>
          <w:lang w:val="pt-PT"/>
        </w:rPr>
        <w:t xml:space="preserve"> fez a autodescrição dele e falou sobre fatos que aconteceram com relação a um idoso que atropelou um cachorro, e o dono do animal desferiu facadas, causando a morte, a seu ver, as pessoas sabem da legislação e que podem ser punidas pela ação criminosa, porém parece não ligar para esse fato, e falou também de um padre que foi alvejado por uma bala perdida, na Cidade de Estância, e que é preciso ter muito cuidado nos lugares que frequentamos porque muitas pessoas não respeitam as diferenças. Finalizou, deixando uma reflexão para que os vereadores tenham cuidado com os princípios deles, pois são referência para muitas pessoas. </w:t>
      </w:r>
      <w:r>
        <w:rPr>
          <w:rFonts w:cs="Calibri" w:ascii="Calibri" w:hAnsi="Calibri"/>
          <w:b/>
          <w:sz w:val="32"/>
          <w:szCs w:val="32"/>
          <w:lang w:val="pt-PT"/>
        </w:rPr>
        <w:t xml:space="preserve">Sheyla Galba </w:t>
      </w:r>
      <w:r>
        <w:rPr>
          <w:rFonts w:cs="Calibri" w:ascii="Calibri" w:hAnsi="Calibri"/>
          <w:sz w:val="32"/>
          <w:szCs w:val="32"/>
          <w:lang w:val="pt-PT"/>
        </w:rPr>
        <w:t xml:space="preserve">voltou a falar sobre a situação de uma moça chamada Carla que precisava ser internada e o Samu tinha se negado dizendo que o Hospital João Alves Filho não era porta aberta, e que ligou para o Corpo de Bombeiros e conseguiu interná-la, mas, lamentavelmente, ela veio a óbito, e os cuidados estavam sendo feitos pelo próprio marido, que, próximo à casa de Carla, tem uma Unidade de Saúde, e, na última sexta-feira, foi o sepultamento dela, falou ainda de outra moça que também estava internada e veio a óbito. Finalizou, criticando a forma como está sendo tratada a saúde, em nosso Município. </w:t>
      </w:r>
      <w:r>
        <w:rPr>
          <w:rFonts w:cs="Calibri" w:ascii="Calibri" w:hAnsi="Calibri"/>
          <w:b/>
          <w:sz w:val="32"/>
          <w:szCs w:val="32"/>
          <w:lang w:val="pt-PT"/>
        </w:rPr>
        <w:t>Anderson de Tuca</w:t>
      </w:r>
      <w:r>
        <w:rPr>
          <w:rFonts w:cs="Calibri" w:ascii="Calibri" w:hAnsi="Calibri"/>
          <w:sz w:val="32"/>
          <w:szCs w:val="32"/>
          <w:lang w:val="pt-PT"/>
        </w:rPr>
        <w:t xml:space="preserve"> falou do Mês de Setembro em combate ao suícidio, que deve ser combatido nas escolas, porque, durante a pandemia, as pessoas ficaram em casa. A presença de psicológos e ginecologistas nas escolas vai ajudar muitas vidas. Continuou chamando a atenção dos pais para acompanharem o cotidiano dos filhos, pois a questão psicológica é preocupante. Concluiu, dizendo que já fez Indicação para a Secretaria Municipal da Educação e que as ações sejam efetivas. Inscritos no Grande Expediente, usou da palavra o Senhor Vereador </w:t>
      </w:r>
      <w:r>
        <w:rPr>
          <w:rFonts w:cs="Calibri" w:ascii="Calibri" w:hAnsi="Calibri"/>
          <w:b/>
          <w:sz w:val="32"/>
          <w:szCs w:val="32"/>
        </w:rPr>
        <w:t>Cícero do Santa Maria</w:t>
      </w:r>
      <w:r>
        <w:rPr>
          <w:rFonts w:cs="Calibri" w:ascii="Calibri" w:hAnsi="Calibri"/>
          <w:sz w:val="32"/>
          <w:szCs w:val="32"/>
        </w:rPr>
        <w:t xml:space="preserve"> que ocupou a Tribuna para agradecer à Emsurb por acatar as solicitações dele, citando vários exemplos. Disse que ainda há solicitações em andamento, mas acredita que serão resolvidas. Em outro assunto, falou sobre o Setembro Amarelo e a Saúde e destacou o trabalho feito pela Vereadora Sheyla Galba. Continuou, dizendo que saúde mental é coisa séria, mas ninguém parece se preocupar. Destacou ser necessário que as escolas e os Postos de Saúde tenham psicólogos. Comentou que fez uma visita a um amigo que disse estar, desesperadamente, procurando por um psicólogo, porque a esposa dele tentou se matar três vezes. Aproveitou a oportunidade para cobrar, também, às Igrejas Católica e Evangélica, pois não basta apenas orar, é preciso fazer algo. Disse saber que algumas Igrejas já o fazem, a exemplo da Paróquia Santa Cruz, no Bairro Santa Maria, que tem um centro de atendimento com psicólogos. Continuou, dizendo que não se pode deixar tudo nas mãos das autoridades. Disse que precisou recontratar a psicóloga para atender duas vezes por semana, já que a demanda aumentou. Ressaltou que o tema do suicídio não é debatido como deveria, e é preciso que se fale a respeito para ajudar as pessoas. Citou que foi aprovado, na Casa, o Programa Santa Maria de Saúde, criado por ele, em que as escolas reúnem alunos para que ouçam palestrantes falar sobre saúde, inclusive a mental. Disse ainda que, às vezes, as pessoas não entendem que o cuidado com a saúde mental faz parte de um projeto social, elas acreditam que somente entrega de cestas básicas o seria. Ressaltou que é preciso cobrar ao Poder Público melhorias do atendimento à saúde mental. Foi aparteado pelos Vereadores Linda Brasil, Pastor Diego e Eduardo Lima. </w:t>
      </w:r>
      <w:r>
        <w:rPr>
          <w:rFonts w:cs="Calibri" w:ascii="Calibri" w:hAnsi="Calibri"/>
          <w:b/>
          <w:sz w:val="32"/>
          <w:szCs w:val="32"/>
        </w:rPr>
        <w:t>Eduardo Lima</w:t>
      </w:r>
      <w:r>
        <w:rPr>
          <w:rFonts w:cs="Calibri" w:ascii="Calibri" w:hAnsi="Calibri"/>
          <w:sz w:val="32"/>
          <w:szCs w:val="32"/>
        </w:rPr>
        <w:t xml:space="preserve"> iniciou o discurso parabenizando o Vereador Sargento Byron pelo projeto Estrelas do Mar que cuida de pessoas com deficiência. Ato contínuo, disse que como Presidente da Frente Parlamentar em Defesa da Criança e do Adolescente tem buscado atuar no fortalecimento dos sistemas de garantia de direitos. Falou que tem encontrado algumas falhas em ações do Poder Executivo. Destacou que Aracaju não tem um Disque Criança e, por isso, tem dificuldade de acessar os canais de comunicação que trazem defesa e proteção às crianças e aos adolescentes. Completou, dizendo que a orientação é ligar para o Disque Cem, mas esse número é muito amplo, porque ele atende a vários setores da sociedade e, por isso, a criança tem de esperar, ouvindo uma gravação, de cinco a dez minutos, para ser atendida. Pediu à Secretaria da Ação Social do Município para criar o Disque Criança em Aracaju. Citou que, este ano, mais de cem crianças sofreram abuso sexual. Alertou que, por causa da pandemia, houve um aumento do número de crianças com acesso não supervisionado à internet, e isso é perigoso em razão da facilidade que os abusadores têm de se conectar com elas, principalmente por meio das redes sociais, conhecido como aliciamento infantil digital (</w:t>
      </w:r>
      <w:r>
        <w:rPr>
          <w:rFonts w:cs="Calibri" w:ascii="Calibri" w:hAnsi="Calibri"/>
          <w:i/>
          <w:sz w:val="32"/>
          <w:szCs w:val="32"/>
        </w:rPr>
        <w:t>child grooming</w:t>
      </w:r>
      <w:r>
        <w:rPr>
          <w:rFonts w:cs="Calibri" w:ascii="Calibri" w:hAnsi="Calibri"/>
          <w:sz w:val="32"/>
          <w:szCs w:val="32"/>
        </w:rPr>
        <w:t xml:space="preserve">). Em seguida, mostrou um vídeo de conscientização, feito pela Defensoria Pública de Minas Gerais. Destacou que o papel de prevenir o abuso é da família, por meio da educação sexual, e que o Estado atua na repressão. Falou que, hoje, protocolou um Projeto de Lei que trata da capacitação de profissionais da educação e agentes de saúde para identificarem sinais de abuso. Em outro assunto, tratou da questão da segurança dos Cras, em Aracaju. Disse que os servidores estão com medo, e que eles recebem ordens para fechar os Cras por causa da falta de segurança, a seu ver, um absurdo. Chamou a atenção do Diretor da Guarda Municipal e da Secretária da Assistência Social para ser possível mudar essa situação. Foi aparteado pelo Vereador Ricardo Vasconcelos. </w:t>
      </w:r>
      <w:r>
        <w:rPr>
          <w:rFonts w:cs="Calibri" w:ascii="Calibri" w:hAnsi="Calibri"/>
          <w:b/>
          <w:sz w:val="32"/>
          <w:szCs w:val="32"/>
        </w:rPr>
        <w:t xml:space="preserve">Fábio Meireles </w:t>
      </w:r>
      <w:r>
        <w:rPr>
          <w:rFonts w:cs="Calibri" w:ascii="Calibri" w:hAnsi="Calibri"/>
          <w:sz w:val="32"/>
          <w:szCs w:val="32"/>
        </w:rPr>
        <w:t xml:space="preserve">ocupou a Tribuna para falar sobre as coisas boas de Aracaju. Disse que a Cidade tem algumas coisas ruins para serem resolvidas, mas que houve a reconstrução dela a partir de dois mil e dezessete. Lembrou que, à época do mandato de João Alves, havia lixo nas ruas e atraso do salário dos servidores, mas que isso mudou com o atual prefeito, Edvaldo Nogueira, porque, com André Moura, houve uma maior captação de recursos e que, desde então, foram assinadas várias Ordens de Serviço para a reconstrução de Aracaju, valorizando a população conforme ela merece. Depois de vários anos, a reconstrução continua porque houve um período de muitas chuvas, fazendo surgir vários buracos e a população cobra, com razão, mas depois de tantas obras feitas pela cidade, o povo reconhece o trabalho feito pela Prefeitura, tanto que Edvaldo Nogueira está com uma aprovação de setenta a oitenta por cento. Ato contínuo, exibiu vídeos que mostraram o trabalho da Prefeitura de Aracaju, na periferia. Ressaltou que a Prefeitura trabalha pelo povo e que foi por isso que Edvaldo teve quatro mandatos como Prefeito. Foi aparteado pelo Vereador Professor Bittencourt. </w:t>
      </w:r>
      <w:r>
        <w:rPr>
          <w:rFonts w:cs="Calibri" w:ascii="Calibri" w:hAnsi="Calibri"/>
          <w:b/>
          <w:sz w:val="32"/>
          <w:szCs w:val="32"/>
        </w:rPr>
        <w:t>Pastor Diego</w:t>
      </w:r>
      <w:r>
        <w:rPr>
          <w:rFonts w:cs="Calibri" w:ascii="Calibri" w:hAnsi="Calibri"/>
          <w:sz w:val="32"/>
          <w:szCs w:val="32"/>
        </w:rPr>
        <w:t xml:space="preserve"> ocupou a Tribuna para mostrar um vídeo em que a Doutora Laura disse que foi cristã por trinta anos e foi a Jerusalém e que se contasse o que aconteceu naquela viagem, ela acabaria com o Cristianismo no Brasil. Ela continuou, dizendo que era candomblecista e que era preciso se infiltrar nas Igrejas. Após a exibição do vídeo, o vereador disse que a pior coisa na vida do ser humano é a hipocrisia. Disse que a fala da Doutora Laura foi intolerante e preconceituosa, e ela quis se fazer de vítima. Salientou que, na história do Cristianismo, a Igreja sempre enfrentou perseguições, mas ela nunca deixou de crescer apesar das dificuldades, porque a Bíblia diz que as portas do Inferno não prevalecerão contra a Igreja do Senhor. Perguntou quem era a Doutora Laura para dizer que irá acabar com o Cristianismo no Brasil, se toda perseguição que a Igreja sofreu não foi capaz de acabar com ela. Disse ainda que se ele falasse o mesmo que ela, seria considerado um intolerante religioso. Perguntou-se qual seria a intenção da Doutora Laura se infiltrar nas Igrejas para tentar doutrinas as crianças. Disse que, apesar de a Doutora ter dito que havia sido cristã, não conhece o que se ensina nas Escolas Dominicais porque, nessas Escolas, ensina-se o amor ao próximo, o respeito e o perdão. Enfatizou que se ela se considera uma candomblecista e defende a liberdade religiosa, ela deveria respeitar a do povo cristão. Concluiu, dizendo que quem se diz defensor da liberdade religiosa, jamais poderá aceitar uma fala como a da Doutora Laura. Acrescentou que a Igreja não é um projeto humano, e comparou o povo cristão a uma massa de pão, pois quanto mais bate, mais cresce e que Doutora Laura deveria pedir perdão pela fala dela. Foi aparteado pelo Vereador Eduardo Lima. </w:t>
      </w:r>
      <w:r>
        <w:rPr>
          <w:rFonts w:cs="Calibri" w:ascii="Calibri" w:hAnsi="Calibri"/>
          <w:sz w:val="32"/>
          <w:szCs w:val="32"/>
          <w:lang w:val="pt-PT"/>
        </w:rPr>
        <w:t>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before="0" w:after="200"/>
        <w:jc w:val="both"/>
        <w:rPr>
          <w:rFonts w:ascii="Calibri" w:hAnsi="Calibri" w:cs="Calibri"/>
          <w:sz w:val="22"/>
          <w:szCs w:val="22"/>
          <w:lang w:val="en-US"/>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Fabiano Oliveira (PP), Linda Brasil (PSOL), Professor Bittencourt (PDT),</w:t>
      </w:r>
      <w:r>
        <w:rPr>
          <w:rFonts w:cs="Calibri" w:ascii="Calibri" w:hAnsi="Calibri"/>
          <w:sz w:val="32"/>
          <w:szCs w:val="32"/>
          <w:lang w:val="pt-PT"/>
        </w:rPr>
        <w:t xml:space="preserve"> </w:t>
      </w:r>
      <w:r>
        <w:rPr>
          <w:rFonts w:eastAsia="Calibri" w:cs="Calibri" w:ascii="Calibri" w:hAnsi="Calibri"/>
          <w:color w:val="000000"/>
          <w:sz w:val="32"/>
          <w:szCs w:val="32"/>
        </w:rPr>
        <w:t xml:space="preserve">Professora Ângela Melo (PT) e Sheyla Galba (CIDADANIA). No decorrer da Sessão, foi registrada a presença dos Vereadores Anderson de Tuca (PDT), Adeilson Soares dos Santos (BINHO), (PMN),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 xml:space="preserve">Cícero do Santa Maria (PODEMOS), Eduardo Lima (REPUBLICANOS), Fábio Meireles (PSC), Joaquim da Janelinha (PROS), Josenito Vitale de Jesus (Nitinho), (PSD), Pastor Diego (PP), Ricardo Marques (CIDADANIA), Ricardo Vasconcelos (REDE), Sargento Byron Estrelas do Mar (REPUBLICANOS), Sávio Neto de Vardo da Lotérica (PSC), Alexsandro da Conceição (Soneca), (PSD), (dezenove), e ausentes os Vereadores Doutor Manuel Marcos (PSD), Emília Corrêa (PATRIOTA), Isac (PDT), José Ailton Nascimento (Paquito de Todos), (SOLIDARIEDADE), Vinicius Porto (PDT), (cinco), com justificativas. </w:t>
      </w:r>
      <w:r>
        <w:rPr>
          <w:rFonts w:cs="Calibri" w:ascii="Calibri" w:hAnsi="Calibri"/>
          <w:sz w:val="32"/>
          <w:szCs w:val="32"/>
          <w:lang w:val="pt-PT"/>
        </w:rPr>
        <w:t xml:space="preserve">Pauta de hoje, quinze de setembro de dois mil e vinte e dois: </w:t>
      </w:r>
      <w:r>
        <w:rPr>
          <w:rFonts w:cs="Calibri" w:ascii="Calibri" w:hAnsi="Calibri"/>
          <w:b/>
          <w:sz w:val="32"/>
          <w:szCs w:val="32"/>
          <w:lang w:val="pt-PT"/>
        </w:rPr>
        <w:t>Projetos de Leis</w:t>
      </w:r>
      <w:r>
        <w:rPr>
          <w:rFonts w:cs="Calibri" w:ascii="Calibri" w:hAnsi="Calibri"/>
          <w:sz w:val="32"/>
          <w:szCs w:val="32"/>
          <w:lang w:val="pt-PT"/>
        </w:rPr>
        <w:t xml:space="preserve"> números 252/2021 de autoria do Vereador Isac, foi aprovado em Redação Final, 5/2022 de autoria do Vereador Doutor Manuel Marcos, foi aprovado em Redação Final. </w:t>
      </w:r>
      <w:r>
        <w:rPr>
          <w:rFonts w:cs="Calibri" w:ascii="Calibri" w:hAnsi="Calibri"/>
          <w:b/>
          <w:sz w:val="32"/>
          <w:szCs w:val="32"/>
          <w:lang w:val="pt-PT"/>
        </w:rPr>
        <w:t xml:space="preserve">Projeto de Resolução </w:t>
      </w:r>
      <w:r>
        <w:rPr>
          <w:rFonts w:cs="Calibri" w:ascii="Calibri" w:hAnsi="Calibri"/>
          <w:sz w:val="32"/>
          <w:szCs w:val="32"/>
          <w:lang w:val="pt-PT"/>
        </w:rPr>
        <w:t xml:space="preserve">número 14/2022 de autoria do Vereador Cícero do Santa Maria, recebeu parecer favorável do Relator da Comissão de Justiça e Redação, Vereador Pastor Diego, submetido à Votação, foi aprovado em primeira discussão. </w:t>
      </w:r>
      <w:r>
        <w:rPr>
          <w:rFonts w:cs="Calibri" w:ascii="Calibri" w:hAnsi="Calibri"/>
          <w:b/>
          <w:sz w:val="32"/>
          <w:szCs w:val="32"/>
          <w:lang w:val="pt-PT"/>
        </w:rPr>
        <w:t>Projetos de Leis</w:t>
      </w:r>
      <w:r>
        <w:rPr>
          <w:rFonts w:cs="Calibri" w:ascii="Calibri" w:hAnsi="Calibri"/>
          <w:sz w:val="32"/>
          <w:szCs w:val="32"/>
          <w:lang w:val="pt-PT"/>
        </w:rPr>
        <w:t xml:space="preserve"> números 297/2021 de autoria do Vereador Sávio neto de Vardo da Lotérica, submetido à Votação, foi aprovado em segunda discussão, 193/2021 de autoria do Vereador Doutor Manuel Marcos, submetido à Votação, foi aprovado em primeira discussão, 52/2022 de autoria da Vereadora Emília Corrêa, submetido à Votação, foi aprovado em primeira discussão, 66/2022 de autoria do Vereador Joaquim da Janelinha, submetido à Votação, foi aprovado em primeira discussão, 90/2022 de autoria da Vereadora Linda Brasil, discutiram os Vereadores Linda Brasil, Pastor Diego, que foi aparteado pelos Vereadores Fábio Meireles, Cícero do Santa Maria, Professora Ângela Melo, Ricardo Marques e Sávio Neto de Vardo da Lotérica, discutiu o Vereador Eduardo Lima, que foi aparteado pela Vereadora Linda Brasil, submetido à Votação Nominal, foi aprovado com catorze Votos Sim dos Vereadores: </w:t>
      </w:r>
      <w:r>
        <w:rPr>
          <w:rFonts w:eastAsia="Calibri" w:cs="Calibri" w:ascii="Calibri" w:hAnsi="Calibri"/>
          <w:color w:val="000000"/>
          <w:sz w:val="32"/>
          <w:szCs w:val="32"/>
        </w:rPr>
        <w:t xml:space="preserve">Adeilson Soares dos Santos (BINHO), </w:t>
      </w:r>
      <w:r>
        <w:rPr>
          <w:rFonts w:cs="Calibri" w:ascii="Calibri" w:hAnsi="Calibri"/>
          <w:sz w:val="32"/>
          <w:szCs w:val="32"/>
          <w:lang w:val="pt-PT"/>
        </w:rPr>
        <w:t>Breno Garibalde,</w:t>
      </w:r>
      <w:r>
        <w:rPr>
          <w:sz w:val="28"/>
          <w:szCs w:val="28"/>
          <w:lang w:val="pt-PT"/>
        </w:rPr>
        <w:t xml:space="preserve"> </w:t>
      </w:r>
      <w:r>
        <w:rPr>
          <w:rFonts w:eastAsia="Calibri" w:cs="Calibri" w:ascii="Calibri" w:hAnsi="Calibri"/>
          <w:color w:val="000000"/>
          <w:sz w:val="32"/>
          <w:szCs w:val="32"/>
        </w:rPr>
        <w:t xml:space="preserve">Cícero do Santa Maria, Eduardo Lima, Fábio Meireles, Joaquim da Janelinha, Linda Brasil, Josenito Vitale de Jesus (Nitinho), Pastor Diego, Professor Bittencourt, Professora Ângela Melo, Sávio Neto de Vardo da Lotérica, Sheyla Galba, Alexsandro da Conceição (Soneca), </w:t>
      </w:r>
      <w:r>
        <w:rPr>
          <w:rFonts w:cs="Calibri" w:ascii="Calibri" w:hAnsi="Calibri"/>
          <w:sz w:val="32"/>
          <w:szCs w:val="32"/>
          <w:lang w:val="pt-PT"/>
        </w:rPr>
        <w:t xml:space="preserve">em primeira discussão, 148/2022 de autoria do Vereador Josenito Vitale de Jesus (Nitinho), submetido à Votação, foi aprovado em primeira discussão. </w:t>
      </w:r>
      <w:r>
        <w:rPr>
          <w:rFonts w:cs="Calibri" w:ascii="Calibri" w:hAnsi="Calibri"/>
          <w:b/>
          <w:sz w:val="32"/>
          <w:szCs w:val="32"/>
          <w:lang w:val="pt-PT"/>
        </w:rPr>
        <w:t>Requerimentos</w:t>
      </w:r>
      <w:r>
        <w:rPr>
          <w:rFonts w:cs="Calibri" w:ascii="Calibri" w:hAnsi="Calibri"/>
          <w:sz w:val="32"/>
          <w:szCs w:val="32"/>
          <w:lang w:val="pt-PT"/>
        </w:rPr>
        <w:t xml:space="preserve"> números 482/2022 de autoria da Vereadora Linda Brasil, submetido à Votação, foi aprovado em Votação Única, 495/2022 de autoria do Vereador Ricardo Vasconcelos, foi aprovado em Votação Única. </w:t>
      </w:r>
      <w:r>
        <w:rPr>
          <w:rFonts w:eastAsia="Calibri" w:cs="Calibri" w:ascii="Calibri" w:hAnsi="Calibri"/>
          <w:sz w:val="32"/>
        </w:rPr>
        <w:t>E, como mais nada houvesse a tratar, o Senhor Presidente marcou uma Sessão Ordinária, no horário Regimental, em vinte de setembro de dois mil e vinte e dois, e deu por encerrada a Sessão. Palácio Graccho Cardoso, quinze de setembro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2022-09-20T13:39:00Z</dcterms:created>
  <dc:creator>Maria Lígia Vieira de Freitas</dc:creator>
  <dc:description/>
  <dc:language>en-US</dc:language>
  <cp:lastModifiedBy>Tereza Maria Andrade Santos</cp:lastModifiedBy>
  <cp:lastPrinted>2022-09-19T08:32:00Z</cp:lastPrinted>
  <dcterms:modified xsi:type="dcterms:W3CDTF">2022-09-20T13:39:00Z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